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bookmarkStart w:id="0" w:name="_GoBack"/>
      <w:bookmarkEnd w:id="0"/>
    </w:p>
    <w:p w:rsidR="00B62597" w:rsidRPr="00514B80" w:rsidP="00755096" w14:paraId="4A8B35AE" w14:textId="77777777">
      <w:pPr>
        <w:pStyle w:val="MeetingDetails"/>
        <w:rPr>
          <w:color w:val="FF0066"/>
        </w:rPr>
      </w:pPr>
      <w:r>
        <w:t>Resource Adequacy Senior Task Force</w:t>
      </w:r>
    </w:p>
    <w:p w:rsidR="00B62597" w:rsidRPr="00B62597" w:rsidP="00755096" w14:paraId="599734F1" w14:textId="77777777">
      <w:pPr>
        <w:pStyle w:val="MeetingDetails"/>
      </w:pPr>
      <w:r>
        <w:t xml:space="preserve">WebEx Only </w:t>
      </w:r>
    </w:p>
    <w:p w:rsidR="00B62597" w:rsidRPr="00B62597" w:rsidP="00755096" w14:paraId="18D6EE80" w14:textId="6E35D525">
      <w:pPr>
        <w:pStyle w:val="MeetingDetails"/>
      </w:pPr>
      <w:r>
        <w:t>July 15</w:t>
      </w:r>
      <w:r w:rsidR="00E22A1D">
        <w:t>,</w:t>
      </w:r>
      <w:r w:rsidR="00766A4D">
        <w:t xml:space="preserve"> 2022</w:t>
      </w:r>
    </w:p>
    <w:p w:rsidR="00B62597" w:rsidRPr="00B62597" w:rsidP="00755096" w14:paraId="08885C07" w14:textId="77777777">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77777777">
      <w:pPr>
        <w:pStyle w:val="PrimaryHeading"/>
        <w:rPr>
          <w:caps/>
        </w:rPr>
      </w:pPr>
      <w:bookmarkStart w:id="1" w:name="OLE_LINK5"/>
      <w:bookmarkStart w:id="2"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EF2CC9">
        <w:t>15</w:t>
      </w:r>
      <w:r w:rsidRPr="00527104">
        <w:t>)</w:t>
      </w:r>
    </w:p>
    <w:bookmarkEnd w:id="1"/>
    <w:bookmarkEnd w:id="2"/>
    <w:p w:rsidR="002C6057" w:rsidRPr="002C6057" w:rsidP="006A3416" w14:paraId="72B92E81" w14:textId="6DB191FC">
      <w:pPr>
        <w:pStyle w:val="SecondaryHeading-Numbered"/>
      </w:pPr>
      <w:r>
        <w:rPr>
          <w:b w:val="0"/>
        </w:rPr>
        <w:t xml:space="preserve"> </w:t>
      </w:r>
      <w:r w:rsidR="00B84C21">
        <w:rPr>
          <w:b w:val="0"/>
        </w:rPr>
        <w:t>Dave Anders</w:t>
      </w:r>
      <w:r>
        <w:rPr>
          <w:b w:val="0"/>
        </w:rPr>
        <w:t>, facilitator</w:t>
      </w:r>
      <w:r w:rsidRPr="006A3416" w:rsidR="006A3416">
        <w:rPr>
          <w:b w:val="0"/>
        </w:rPr>
        <w:t>,</w:t>
      </w:r>
      <w:r>
        <w:rPr>
          <w:b w:val="0"/>
        </w:rPr>
        <w:t xml:space="preserve"> and </w:t>
      </w:r>
      <w:r w:rsidR="00B84C21">
        <w:rPr>
          <w:b w:val="0"/>
        </w:rPr>
        <w:t>Alex Scheirer</w:t>
      </w:r>
      <w:r>
        <w:rPr>
          <w:b w:val="0"/>
        </w:rPr>
        <w:t>, secretary,</w:t>
      </w:r>
      <w:r w:rsidRPr="006A3416" w:rsidR="006A3416">
        <w:rPr>
          <w:b w:val="0"/>
        </w:rPr>
        <w:t xml:space="preserve"> will welcome participants, make announcements, and review the Antitrust, Code of Conduct, and Public Meetings/Media Participation Guidelines.</w:t>
      </w:r>
    </w:p>
    <w:p w:rsidR="00B62597" w:rsidP="00320348" w14:paraId="453A05AC" w14:textId="3B422FEF">
      <w:pPr>
        <w:pStyle w:val="SecondaryHeading-Numbered"/>
        <w:numPr>
          <w:ilvl w:val="0"/>
          <w:numId w:val="0"/>
        </w:numPr>
        <w:ind w:left="360"/>
      </w:pPr>
      <w:r w:rsidRPr="0045223C">
        <w:t>The</w:t>
      </w:r>
      <w:r w:rsidRPr="0045223C" w:rsidR="0045223C">
        <w:t xml:space="preserve"> task force</w:t>
      </w:r>
      <w:r w:rsidRPr="0045223C">
        <w:t xml:space="preserve"> </w:t>
      </w:r>
      <w:r w:rsidRPr="0045223C">
        <w:t>will be asked</w:t>
      </w:r>
      <w:r w:rsidRPr="0045223C">
        <w:t xml:space="preserve"> to approve the Draft Minutes for the </w:t>
      </w:r>
      <w:r w:rsidR="00971E4A">
        <w:t>RASTF meeting</w:t>
      </w:r>
      <w:r w:rsidR="00A87E70">
        <w:t xml:space="preserve"> on </w:t>
      </w:r>
      <w:r w:rsidR="00B84C21">
        <w:t xml:space="preserve">June </w:t>
      </w:r>
      <w:r w:rsidR="00343334">
        <w:t>23, 2022</w:t>
      </w:r>
      <w:r w:rsidR="00132069">
        <w:t>.</w:t>
      </w:r>
    </w:p>
    <w:p w:rsidR="00D1502F" w:rsidRPr="00D1502F" w:rsidP="00320348" w14:paraId="5DF8663C" w14:textId="2FE68180">
      <w:pPr>
        <w:pStyle w:val="SecondaryHeading-Numbered"/>
        <w:numPr>
          <w:ilvl w:val="0"/>
          <w:numId w:val="0"/>
        </w:numPr>
        <w:ind w:left="360"/>
        <w:rPr>
          <w:b w:val="0"/>
        </w:rPr>
      </w:pPr>
      <w:r>
        <w:rPr>
          <w:b w:val="0"/>
        </w:rPr>
        <w:t>Dave Anders</w:t>
      </w:r>
      <w:r w:rsidRPr="00D1502F">
        <w:rPr>
          <w:b w:val="0"/>
        </w:rPr>
        <w:t xml:space="preserve"> will provide a brief update on activities of </w:t>
      </w:r>
      <w:r w:rsidR="006A08C3">
        <w:rPr>
          <w:b w:val="0"/>
        </w:rPr>
        <w:t xml:space="preserve">Clean Attribute Procurement Senior Task Force, </w:t>
      </w:r>
      <w:r>
        <w:rPr>
          <w:b w:val="0"/>
        </w:rPr>
        <w:t xml:space="preserve">Load Analysis Subcommittee </w:t>
      </w:r>
      <w:r w:rsidRPr="00D1502F">
        <w:rPr>
          <w:b w:val="0"/>
        </w:rPr>
        <w:t xml:space="preserve">and the </w:t>
      </w:r>
      <w:r>
        <w:rPr>
          <w:b w:val="0"/>
        </w:rPr>
        <w:t>Q</w:t>
      </w:r>
      <w:r w:rsidRPr="00D1502F">
        <w:rPr>
          <w:b w:val="0"/>
        </w:rPr>
        <w:t xml:space="preserve">uadrennial </w:t>
      </w:r>
      <w:r>
        <w:rPr>
          <w:b w:val="0"/>
        </w:rPr>
        <w:t>R</w:t>
      </w:r>
      <w:r w:rsidR="00D26471">
        <w:rPr>
          <w:b w:val="0"/>
        </w:rPr>
        <w:t>eview</w:t>
      </w:r>
      <w:r w:rsidRPr="00D1502F">
        <w:rPr>
          <w:b w:val="0"/>
        </w:rPr>
        <w:t xml:space="preserve">. </w:t>
      </w:r>
    </w:p>
    <w:p w:rsidR="00565646" w:rsidRPr="00565646" w:rsidP="00565646" w14:paraId="1D76E1F8" w14:textId="6E76B0D6">
      <w:pPr>
        <w:pStyle w:val="PrimaryHeading"/>
      </w:pPr>
      <w:r>
        <w:t xml:space="preserve">CBIR </w:t>
      </w:r>
      <w:r w:rsidR="00D25465">
        <w:t xml:space="preserve">and Work Plan </w:t>
      </w:r>
      <w:r>
        <w:t>(</w:t>
      </w:r>
      <w:r w:rsidR="00D26471">
        <w:t>9:15</w:t>
      </w:r>
      <w:r>
        <w:t>-3:5</w:t>
      </w:r>
      <w:r w:rsidR="0065521A">
        <w:t>0</w:t>
      </w:r>
      <w:r>
        <w:t>)</w:t>
      </w:r>
    </w:p>
    <w:p w:rsidR="00210A22" w:rsidP="00210A22" w14:paraId="0052A119" w14:textId="43CEA0CD">
      <w:pPr>
        <w:pStyle w:val="SecondaryHeading-Numbered"/>
        <w:rPr>
          <w:b w:val="0"/>
        </w:rPr>
      </w:pPr>
      <w:r>
        <w:rPr>
          <w:b w:val="0"/>
        </w:rPr>
        <w:t>Market Seller Offer Cap</w:t>
      </w:r>
      <w:r w:rsidR="00252303">
        <w:rPr>
          <w:b w:val="0"/>
        </w:rPr>
        <w:t xml:space="preserve"> (MSOC)</w:t>
      </w:r>
      <w:r>
        <w:rPr>
          <w:b w:val="0"/>
        </w:rPr>
        <w:t xml:space="preserve"> (Key Work Activity 9)</w:t>
      </w:r>
      <w:r w:rsidR="00811DE0">
        <w:rPr>
          <w:b w:val="0"/>
        </w:rPr>
        <w:t xml:space="preserve"> (9:15-1</w:t>
      </w:r>
      <w:r w:rsidR="00F57EB8">
        <w:rPr>
          <w:b w:val="0"/>
        </w:rPr>
        <w:t>2</w:t>
      </w:r>
      <w:r w:rsidR="00811DE0">
        <w:rPr>
          <w:b w:val="0"/>
        </w:rPr>
        <w:t>:</w:t>
      </w:r>
      <w:r w:rsidR="0065521A">
        <w:rPr>
          <w:b w:val="0"/>
        </w:rPr>
        <w:t>00</w:t>
      </w:r>
      <w:r w:rsidR="00811DE0">
        <w:rPr>
          <w:b w:val="0"/>
        </w:rPr>
        <w:t>)</w:t>
      </w:r>
    </w:p>
    <w:p w:rsidR="00252303" w:rsidP="00210A22" w14:paraId="720F2A94" w14:textId="563F2B0A">
      <w:pPr>
        <w:pStyle w:val="SecondaryHeading-Numbered"/>
        <w:numPr>
          <w:ilvl w:val="0"/>
          <w:numId w:val="0"/>
        </w:numPr>
        <w:ind w:left="612"/>
        <w:rPr>
          <w:b w:val="0"/>
        </w:rPr>
      </w:pPr>
      <w:r>
        <w:rPr>
          <w:b w:val="0"/>
        </w:rPr>
        <w:t>A</w:t>
      </w:r>
      <w:r w:rsidR="00732F96">
        <w:rPr>
          <w:b w:val="0"/>
        </w:rPr>
        <w:t xml:space="preserve">. </w:t>
      </w:r>
      <w:r>
        <w:rPr>
          <w:b w:val="0"/>
        </w:rPr>
        <w:t>Pat Bruno, PJM, will present an executive summary of the PJM MSOC package. (9:</w:t>
      </w:r>
      <w:r>
        <w:rPr>
          <w:b w:val="0"/>
        </w:rPr>
        <w:t>15</w:t>
      </w:r>
      <w:r>
        <w:rPr>
          <w:b w:val="0"/>
        </w:rPr>
        <w:t>-</w:t>
      </w:r>
      <w:r>
        <w:rPr>
          <w:b w:val="0"/>
        </w:rPr>
        <w:t>10:00</w:t>
      </w:r>
      <w:r>
        <w:rPr>
          <w:b w:val="0"/>
        </w:rPr>
        <w:t>)</w:t>
      </w:r>
    </w:p>
    <w:p w:rsidR="00252303" w:rsidP="00252303" w14:paraId="3AE2BB09" w14:textId="1E22E777">
      <w:pPr>
        <w:pStyle w:val="SecondaryHeading-Numbered"/>
        <w:numPr>
          <w:ilvl w:val="0"/>
          <w:numId w:val="0"/>
        </w:numPr>
        <w:ind w:left="612"/>
        <w:rPr>
          <w:b w:val="0"/>
        </w:rPr>
      </w:pPr>
      <w:r>
        <w:rPr>
          <w:b w:val="0"/>
        </w:rPr>
        <w:t>B</w:t>
      </w:r>
      <w:r>
        <w:rPr>
          <w:b w:val="0"/>
        </w:rPr>
        <w:t>. Paul Sotkiewicz, E-Cubed Policy Associates, will present an executive summary of the E-Cubed MSOC package. (</w:t>
      </w:r>
      <w:r>
        <w:rPr>
          <w:b w:val="0"/>
        </w:rPr>
        <w:t>10:00</w:t>
      </w:r>
      <w:r>
        <w:rPr>
          <w:b w:val="0"/>
        </w:rPr>
        <w:t>-10:</w:t>
      </w:r>
      <w:r>
        <w:rPr>
          <w:b w:val="0"/>
        </w:rPr>
        <w:t>45</w:t>
      </w:r>
      <w:r>
        <w:rPr>
          <w:b w:val="0"/>
        </w:rPr>
        <w:t>)</w:t>
      </w:r>
    </w:p>
    <w:p w:rsidR="00732F96" w:rsidP="00252303" w14:paraId="0115230F" w14:textId="7CBA6F90">
      <w:pPr>
        <w:pStyle w:val="SecondaryHeading-Numbered"/>
        <w:numPr>
          <w:ilvl w:val="0"/>
          <w:numId w:val="0"/>
        </w:numPr>
        <w:ind w:left="612"/>
        <w:rPr>
          <w:b w:val="0"/>
        </w:rPr>
      </w:pPr>
      <w:r>
        <w:rPr>
          <w:b w:val="0"/>
        </w:rPr>
        <w:t>C</w:t>
      </w:r>
      <w:r w:rsidR="00252303">
        <w:rPr>
          <w:b w:val="0"/>
        </w:rPr>
        <w:t>. Joe Bowring, IMM, will present an executive summary of the IMM MSOC package.</w:t>
      </w:r>
      <w:r w:rsidRPr="00252303" w:rsidR="00252303">
        <w:rPr>
          <w:b w:val="0"/>
        </w:rPr>
        <w:t xml:space="preserve"> </w:t>
      </w:r>
      <w:r w:rsidR="00252303">
        <w:rPr>
          <w:b w:val="0"/>
        </w:rPr>
        <w:t>(10:</w:t>
      </w:r>
      <w:r>
        <w:rPr>
          <w:b w:val="0"/>
        </w:rPr>
        <w:t>45</w:t>
      </w:r>
      <w:r w:rsidR="00252303">
        <w:rPr>
          <w:b w:val="0"/>
        </w:rPr>
        <w:t>-1</w:t>
      </w:r>
      <w:r>
        <w:rPr>
          <w:b w:val="0"/>
        </w:rPr>
        <w:t>1</w:t>
      </w:r>
      <w:r w:rsidR="00B47818">
        <w:rPr>
          <w:b w:val="0"/>
        </w:rPr>
        <w:t>:</w:t>
      </w:r>
      <w:r>
        <w:rPr>
          <w:b w:val="0"/>
        </w:rPr>
        <w:t>30</w:t>
      </w:r>
      <w:r w:rsidR="00252303">
        <w:rPr>
          <w:b w:val="0"/>
        </w:rPr>
        <w:t>)</w:t>
      </w:r>
    </w:p>
    <w:p w:rsidR="00252303" w:rsidP="00252303" w14:paraId="64D3574D" w14:textId="72FE004D">
      <w:pPr>
        <w:pStyle w:val="SecondaryHeading-Numbered"/>
        <w:numPr>
          <w:ilvl w:val="0"/>
          <w:numId w:val="0"/>
        </w:numPr>
        <w:ind w:left="612"/>
        <w:rPr>
          <w:b w:val="0"/>
        </w:rPr>
      </w:pPr>
      <w:r>
        <w:rPr>
          <w:b w:val="0"/>
        </w:rPr>
        <w:t>D</w:t>
      </w:r>
      <w:r>
        <w:rPr>
          <w:b w:val="0"/>
        </w:rPr>
        <w:t>. Tom Hoatson, LS Power, will present an executive summary of the LS Power MSOC package.</w:t>
      </w:r>
      <w:r w:rsidRPr="00B47818" w:rsidR="00B47818">
        <w:rPr>
          <w:b w:val="0"/>
        </w:rPr>
        <w:t xml:space="preserve"> </w:t>
      </w:r>
      <w:r w:rsidR="00B47818">
        <w:rPr>
          <w:b w:val="0"/>
        </w:rPr>
        <w:t>(</w:t>
      </w:r>
      <w:r>
        <w:rPr>
          <w:b w:val="0"/>
        </w:rPr>
        <w:t>11:30</w:t>
      </w:r>
      <w:r w:rsidR="00A13C18">
        <w:rPr>
          <w:b w:val="0"/>
        </w:rPr>
        <w:t xml:space="preserve"> -1</w:t>
      </w:r>
      <w:r>
        <w:rPr>
          <w:b w:val="0"/>
        </w:rPr>
        <w:t>2:1</w:t>
      </w:r>
      <w:r w:rsidR="00A13C18">
        <w:rPr>
          <w:b w:val="0"/>
        </w:rPr>
        <w:t>5</w:t>
      </w:r>
      <w:r w:rsidR="00B47818">
        <w:rPr>
          <w:b w:val="0"/>
        </w:rPr>
        <w:t>)</w:t>
      </w:r>
    </w:p>
    <w:p w:rsidR="000E6504" w:rsidP="00252303" w14:paraId="155E89F4" w14:textId="2F48260C">
      <w:pPr>
        <w:pStyle w:val="SecondaryHeading-Numbered"/>
        <w:numPr>
          <w:ilvl w:val="0"/>
          <w:numId w:val="0"/>
        </w:numPr>
        <w:ind w:left="612"/>
        <w:rPr>
          <w:b w:val="0"/>
        </w:rPr>
      </w:pPr>
      <w:r>
        <w:rPr>
          <w:b w:val="0"/>
        </w:rPr>
        <w:t xml:space="preserve">E. </w:t>
      </w:r>
      <w:r w:rsidRPr="00D26471">
        <w:rPr>
          <w:b w:val="0"/>
        </w:rPr>
        <w:t xml:space="preserve">Matrix </w:t>
      </w:r>
      <w:r>
        <w:rPr>
          <w:b w:val="0"/>
        </w:rPr>
        <w:t>Review (12:15-12:30)</w:t>
      </w:r>
    </w:p>
    <w:p w:rsidR="007566E7" w:rsidRPr="00210A22" w:rsidP="007566E7" w14:paraId="2BF66D61" w14:textId="65EF4D0C">
      <w:pPr>
        <w:pStyle w:val="SecondaryHeading-Numbered"/>
        <w:numPr>
          <w:ilvl w:val="0"/>
          <w:numId w:val="0"/>
        </w:numPr>
        <w:ind w:left="360" w:hanging="360"/>
        <w:rPr>
          <w:b w:val="0"/>
          <w:i/>
        </w:rPr>
      </w:pPr>
      <w:r>
        <w:rPr>
          <w:b w:val="0"/>
          <w:i/>
        </w:rPr>
        <w:t>Lunch 12:</w:t>
      </w:r>
      <w:r w:rsidR="000E6504">
        <w:rPr>
          <w:b w:val="0"/>
          <w:i/>
        </w:rPr>
        <w:t>30</w:t>
      </w:r>
      <w:r w:rsidRPr="00210A22" w:rsidR="00210A22">
        <w:rPr>
          <w:b w:val="0"/>
          <w:i/>
        </w:rPr>
        <w:t>-1</w:t>
      </w:r>
      <w:r w:rsidR="00777FFB">
        <w:rPr>
          <w:b w:val="0"/>
          <w:i/>
        </w:rPr>
        <w:t>:</w:t>
      </w:r>
      <w:r w:rsidR="000E6504">
        <w:rPr>
          <w:b w:val="0"/>
          <w:i/>
        </w:rPr>
        <w:t>30</w:t>
      </w:r>
    </w:p>
    <w:p w:rsidR="007566E7" w:rsidRPr="00D25465" w:rsidP="00D71E96" w14:paraId="00F2E0D7" w14:textId="1DA31ADE">
      <w:pPr>
        <w:pStyle w:val="SecondaryHeading-Numbered"/>
        <w:rPr>
          <w:b w:val="0"/>
        </w:rPr>
      </w:pPr>
      <w:r w:rsidRPr="00D25465">
        <w:rPr>
          <w:b w:val="0"/>
        </w:rPr>
        <w:t>Dave Anders will review the RASTF Work Plan</w:t>
      </w:r>
      <w:r w:rsidR="00C747D9">
        <w:rPr>
          <w:b w:val="0"/>
        </w:rPr>
        <w:t>.</w:t>
      </w:r>
      <w:r w:rsidRPr="00D25465">
        <w:rPr>
          <w:b w:val="0"/>
        </w:rPr>
        <w:t xml:space="preserve"> (1:</w:t>
      </w:r>
      <w:r w:rsidR="000E6504">
        <w:rPr>
          <w:b w:val="0"/>
        </w:rPr>
        <w:t>30</w:t>
      </w:r>
      <w:r w:rsidRPr="00D25465" w:rsidR="00D25465">
        <w:rPr>
          <w:b w:val="0"/>
        </w:rPr>
        <w:t>–</w:t>
      </w:r>
      <w:r w:rsidR="000E6504">
        <w:rPr>
          <w:b w:val="0"/>
        </w:rPr>
        <w:t>2</w:t>
      </w:r>
      <w:r w:rsidRPr="00D25465" w:rsidR="00D25465">
        <w:rPr>
          <w:b w:val="0"/>
        </w:rPr>
        <w:t>:</w:t>
      </w:r>
      <w:r w:rsidR="000E6504">
        <w:rPr>
          <w:b w:val="0"/>
        </w:rPr>
        <w:t>00</w:t>
      </w:r>
      <w:r w:rsidRPr="00D25465" w:rsidR="00D25465">
        <w:rPr>
          <w:b w:val="0"/>
        </w:rPr>
        <w:t>)</w:t>
      </w:r>
    </w:p>
    <w:p w:rsidR="007566E7" w:rsidRPr="00D25465" w:rsidP="00D71E96" w14:paraId="6DB0F2CD" w14:textId="7E6BCAE8">
      <w:pPr>
        <w:pStyle w:val="SecondaryHeading-Numbered"/>
        <w:rPr>
          <w:b w:val="0"/>
        </w:rPr>
      </w:pPr>
      <w:r w:rsidRPr="00D25465">
        <w:rPr>
          <w:b w:val="0"/>
        </w:rPr>
        <w:t>Dave Anders will lead a discussion on developing a data analysis plan for the RASTF</w:t>
      </w:r>
      <w:r w:rsidR="00C747D9">
        <w:rPr>
          <w:b w:val="0"/>
        </w:rPr>
        <w:t>.</w:t>
      </w:r>
      <w:r w:rsidR="00D25465">
        <w:rPr>
          <w:b w:val="0"/>
        </w:rPr>
        <w:t xml:space="preserve"> (</w:t>
      </w:r>
      <w:r w:rsidR="000E6504">
        <w:rPr>
          <w:b w:val="0"/>
        </w:rPr>
        <w:t>2:00</w:t>
      </w:r>
      <w:r w:rsidR="00D25465">
        <w:rPr>
          <w:b w:val="0"/>
        </w:rPr>
        <w:t>-2:</w:t>
      </w:r>
      <w:r w:rsidR="00116B8A">
        <w:rPr>
          <w:b w:val="0"/>
        </w:rPr>
        <w:t>50</w:t>
      </w:r>
      <w:r w:rsidR="00D25465">
        <w:rPr>
          <w:b w:val="0"/>
        </w:rPr>
        <w:t>)</w:t>
      </w:r>
      <w:r w:rsidRPr="00D25465">
        <w:rPr>
          <w:b w:val="0"/>
        </w:rPr>
        <w:t xml:space="preserve"> </w:t>
      </w:r>
    </w:p>
    <w:p w:rsidR="00D71E96" w:rsidP="00D71E96" w14:paraId="3AAD06CF" w14:textId="345AA27D">
      <w:pPr>
        <w:pStyle w:val="SecondaryHeading-Numbered"/>
      </w:pPr>
      <w:r w:rsidRPr="00D26471">
        <w:rPr>
          <w:b w:val="0"/>
        </w:rPr>
        <w:t xml:space="preserve">Performance Assessment (Key Work Activity 4) </w:t>
      </w:r>
      <w:r>
        <w:rPr>
          <w:b w:val="0"/>
        </w:rPr>
        <w:t xml:space="preserve">- </w:t>
      </w:r>
      <w:r w:rsidRPr="00D26471">
        <w:rPr>
          <w:b w:val="0"/>
        </w:rPr>
        <w:t>Matrix Development – Interest Identification</w:t>
      </w:r>
      <w:r w:rsidR="00FA2DF1">
        <w:rPr>
          <w:b w:val="0"/>
        </w:rPr>
        <w:t xml:space="preserve"> and Design Components - </w:t>
      </w:r>
      <w:r>
        <w:rPr>
          <w:b w:val="0"/>
        </w:rPr>
        <w:t>Dave Anders</w:t>
      </w:r>
      <w:r w:rsidRPr="00D26471">
        <w:rPr>
          <w:b w:val="0"/>
        </w:rPr>
        <w:t xml:space="preserve"> </w:t>
      </w:r>
      <w:r>
        <w:rPr>
          <w:b w:val="0"/>
        </w:rPr>
        <w:t xml:space="preserve">will </w:t>
      </w:r>
      <w:r w:rsidRPr="00D26471">
        <w:rPr>
          <w:b w:val="0"/>
        </w:rPr>
        <w:t xml:space="preserve">lead a discussion to begin the Consensus Based Issue Resolution process. The Senior Task Force will be asked to provide </w:t>
      </w:r>
      <w:r>
        <w:rPr>
          <w:b w:val="0"/>
        </w:rPr>
        <w:t>interests for performance assessment</w:t>
      </w:r>
      <w:r w:rsidRPr="00D26471">
        <w:rPr>
          <w:b w:val="0"/>
        </w:rPr>
        <w:t>. For more information about the CBIR process, please refer to Manual 34 Section 7.</w:t>
      </w:r>
      <w:r>
        <w:rPr>
          <w:b w:val="0"/>
        </w:rPr>
        <w:t xml:space="preserve"> </w:t>
      </w:r>
      <w:r w:rsidR="002B31D2">
        <w:rPr>
          <w:b w:val="0"/>
        </w:rPr>
        <w:t>(</w:t>
      </w:r>
      <w:r w:rsidR="00D25465">
        <w:rPr>
          <w:b w:val="0"/>
        </w:rPr>
        <w:t>2</w:t>
      </w:r>
      <w:r>
        <w:rPr>
          <w:b w:val="0"/>
        </w:rPr>
        <w:t>:</w:t>
      </w:r>
      <w:r w:rsidR="00116B8A">
        <w:rPr>
          <w:b w:val="0"/>
        </w:rPr>
        <w:t>50</w:t>
      </w:r>
      <w:r w:rsidR="002B31D2">
        <w:rPr>
          <w:b w:val="0"/>
        </w:rPr>
        <w:t xml:space="preserve"> </w:t>
      </w:r>
      <w:r>
        <w:rPr>
          <w:b w:val="0"/>
        </w:rPr>
        <w:t>-</w:t>
      </w:r>
      <w:r w:rsidR="00D25465">
        <w:rPr>
          <w:b w:val="0"/>
        </w:rPr>
        <w:t>3</w:t>
      </w:r>
      <w:r w:rsidR="00D467FC">
        <w:rPr>
          <w:b w:val="0"/>
        </w:rPr>
        <w:t>:1</w:t>
      </w:r>
      <w:r w:rsidR="00E91E6F">
        <w:rPr>
          <w:b w:val="0"/>
        </w:rPr>
        <w:t>0</w:t>
      </w:r>
      <w:r>
        <w:rPr>
          <w:b w:val="0"/>
        </w:rPr>
        <w:t>)</w:t>
      </w:r>
    </w:p>
    <w:p w:rsidR="00D71E96" w:rsidRPr="00D26471" w:rsidP="00D71E96" w14:paraId="1AEB12A9" w14:textId="3B346738">
      <w:pPr>
        <w:pStyle w:val="SecondaryHeading-Numbered"/>
      </w:pPr>
      <w:r>
        <w:rPr>
          <w:b w:val="0"/>
        </w:rPr>
        <w:t>Qualification and Accreditation</w:t>
      </w:r>
      <w:r w:rsidRPr="00D26471">
        <w:rPr>
          <w:b w:val="0"/>
        </w:rPr>
        <w:t xml:space="preserve"> (Key Work Activity </w:t>
      </w:r>
      <w:r>
        <w:rPr>
          <w:b w:val="0"/>
        </w:rPr>
        <w:t>5</w:t>
      </w:r>
      <w:r w:rsidRPr="00D26471">
        <w:rPr>
          <w:b w:val="0"/>
        </w:rPr>
        <w:t xml:space="preserve">) </w:t>
      </w:r>
      <w:r>
        <w:rPr>
          <w:b w:val="0"/>
        </w:rPr>
        <w:t xml:space="preserve">- </w:t>
      </w:r>
      <w:r w:rsidRPr="00D26471">
        <w:rPr>
          <w:b w:val="0"/>
        </w:rPr>
        <w:t>Matrix Development – Interest Identification</w:t>
      </w:r>
      <w:r>
        <w:rPr>
          <w:b w:val="0"/>
        </w:rPr>
        <w:t xml:space="preserve"> and Design Components</w:t>
      </w:r>
      <w:r w:rsidRPr="00D26471">
        <w:rPr>
          <w:b w:val="0"/>
        </w:rPr>
        <w:t xml:space="preserve"> – </w:t>
      </w:r>
      <w:r>
        <w:rPr>
          <w:b w:val="0"/>
        </w:rPr>
        <w:t>Dave Anders</w:t>
      </w:r>
      <w:r w:rsidRPr="00D26471">
        <w:rPr>
          <w:b w:val="0"/>
        </w:rPr>
        <w:t xml:space="preserve"> will lead a discussion to begin the Consensus Based Issue </w:t>
      </w:r>
      <w:r w:rsidRPr="00D26471">
        <w:rPr>
          <w:b w:val="0"/>
        </w:rPr>
        <w:t xml:space="preserve">Resolution process. The Senior Task Force will be asked to </w:t>
      </w:r>
      <w:r>
        <w:rPr>
          <w:b w:val="0"/>
        </w:rPr>
        <w:t>provide interests on qualification and accreditation.</w:t>
      </w:r>
      <w:r w:rsidRPr="00D26471">
        <w:rPr>
          <w:b w:val="0"/>
        </w:rPr>
        <w:t xml:space="preserve"> For more information about the CBIR process, please refer to Manual 34 Section 7.</w:t>
      </w:r>
      <w:r>
        <w:rPr>
          <w:b w:val="0"/>
        </w:rPr>
        <w:t xml:space="preserve"> (</w:t>
      </w:r>
      <w:r w:rsidR="00D25465">
        <w:rPr>
          <w:b w:val="0"/>
        </w:rPr>
        <w:t>3</w:t>
      </w:r>
      <w:r w:rsidR="00D467FC">
        <w:rPr>
          <w:b w:val="0"/>
        </w:rPr>
        <w:t>:</w:t>
      </w:r>
      <w:r w:rsidR="00E91E6F">
        <w:rPr>
          <w:b w:val="0"/>
        </w:rPr>
        <w:t>10</w:t>
      </w:r>
      <w:r w:rsidR="002B31D2">
        <w:rPr>
          <w:b w:val="0"/>
        </w:rPr>
        <w:t>-</w:t>
      </w:r>
      <w:r w:rsidR="00D25465">
        <w:rPr>
          <w:b w:val="0"/>
        </w:rPr>
        <w:t>3:30</w:t>
      </w:r>
      <w:r>
        <w:rPr>
          <w:b w:val="0"/>
        </w:rPr>
        <w:t>)</w:t>
      </w:r>
    </w:p>
    <w:p w:rsidR="00D71E96" w:rsidRPr="007B6549" w:rsidP="002B31D2" w14:paraId="069B8511" w14:textId="3112342E">
      <w:pPr>
        <w:pStyle w:val="SecondaryHeading-Numbered"/>
      </w:pPr>
      <w:r>
        <w:rPr>
          <w:b w:val="0"/>
        </w:rPr>
        <w:t>Obligations of Capacity Resources</w:t>
      </w:r>
      <w:r w:rsidRPr="00D26471">
        <w:rPr>
          <w:b w:val="0"/>
        </w:rPr>
        <w:t xml:space="preserve"> (Key Work Activity </w:t>
      </w:r>
      <w:r>
        <w:rPr>
          <w:b w:val="0"/>
        </w:rPr>
        <w:t>6</w:t>
      </w:r>
      <w:r w:rsidRPr="00D26471">
        <w:rPr>
          <w:b w:val="0"/>
        </w:rPr>
        <w:t xml:space="preserve">) </w:t>
      </w:r>
      <w:r>
        <w:rPr>
          <w:b w:val="0"/>
        </w:rPr>
        <w:t xml:space="preserve">- </w:t>
      </w:r>
      <w:r w:rsidRPr="00D26471">
        <w:rPr>
          <w:b w:val="0"/>
        </w:rPr>
        <w:t>Matrix Development – Interest Identification</w:t>
      </w:r>
      <w:r>
        <w:rPr>
          <w:b w:val="0"/>
        </w:rPr>
        <w:t xml:space="preserve"> and Design Components</w:t>
      </w:r>
      <w:r w:rsidRPr="00D26471">
        <w:rPr>
          <w:b w:val="0"/>
        </w:rPr>
        <w:t xml:space="preserve"> – </w:t>
      </w:r>
      <w:r>
        <w:rPr>
          <w:b w:val="0"/>
        </w:rPr>
        <w:t xml:space="preserve">Dave Anders </w:t>
      </w:r>
      <w:r w:rsidRPr="00D26471">
        <w:rPr>
          <w:b w:val="0"/>
        </w:rPr>
        <w:t xml:space="preserve">will lead a discussion to begin the Consensus Based Issue Resolution process. The Senior Task Force will be asked to provide </w:t>
      </w:r>
      <w:r>
        <w:rPr>
          <w:b w:val="0"/>
        </w:rPr>
        <w:t xml:space="preserve">interests on obligations of a capacity resource. </w:t>
      </w:r>
      <w:r w:rsidRPr="00D26471">
        <w:rPr>
          <w:b w:val="0"/>
        </w:rPr>
        <w:t>For more information about the CBIR process, please refer to Manual 34 Section 7.</w:t>
      </w:r>
      <w:r>
        <w:rPr>
          <w:b w:val="0"/>
        </w:rPr>
        <w:t xml:space="preserve"> (</w:t>
      </w:r>
      <w:r w:rsidR="00D25465">
        <w:rPr>
          <w:b w:val="0"/>
        </w:rPr>
        <w:t>3</w:t>
      </w:r>
      <w:r w:rsidR="002B31D2">
        <w:rPr>
          <w:b w:val="0"/>
        </w:rPr>
        <w:t>:</w:t>
      </w:r>
      <w:r w:rsidR="00D25465">
        <w:rPr>
          <w:b w:val="0"/>
        </w:rPr>
        <w:t>30-3:5</w:t>
      </w:r>
      <w:r w:rsidR="00D467FC">
        <w:rPr>
          <w:b w:val="0"/>
        </w:rPr>
        <w:t>0</w:t>
      </w:r>
      <w:r>
        <w:rPr>
          <w:b w:val="0"/>
        </w:rPr>
        <w:t>)</w:t>
      </w:r>
    </w:p>
    <w:p w:rsidR="001D3B68" w:rsidP="007C2954" w14:paraId="2FB419F9" w14:textId="3EFB65A2">
      <w:pPr>
        <w:pStyle w:val="PrimaryHeading"/>
      </w:pPr>
      <w:r>
        <w:t>Next Steps</w:t>
      </w:r>
      <w:r w:rsidR="00606F11">
        <w:t xml:space="preserve"> </w:t>
      </w:r>
      <w:r>
        <w:t>(</w:t>
      </w:r>
      <w:r w:rsidR="00D50910">
        <w:t>3</w:t>
      </w:r>
      <w:r w:rsidR="00D55BF4">
        <w:t>:</w:t>
      </w:r>
      <w:r w:rsidR="00971E4A">
        <w:t>5</w:t>
      </w:r>
      <w:r w:rsidR="00D467FC">
        <w:t>0</w:t>
      </w:r>
      <w:r>
        <w:t>-</w:t>
      </w:r>
      <w:r w:rsidR="00D50910">
        <w:t>4</w:t>
      </w:r>
      <w:r w:rsidR="00F30464">
        <w:t>:</w:t>
      </w:r>
      <w:r w:rsidR="00971E4A">
        <w:t>0</w:t>
      </w:r>
      <w:r w:rsidR="00D55BF4">
        <w:t>0</w:t>
      </w:r>
      <w:r w:rsidRPr="00DB29E9">
        <w:t>)</w:t>
      </w:r>
    </w:p>
    <w:p w:rsidR="003674C0" w:rsidP="00514B80" w14:paraId="2B552A65" w14:textId="27A653B8">
      <w:pPr>
        <w:pStyle w:val="SecondaryHeading-Numbered"/>
        <w:rPr>
          <w:b w:val="0"/>
        </w:rPr>
      </w:pPr>
      <w:r>
        <w:rPr>
          <w:b w:val="0"/>
        </w:rPr>
        <w:t>Dave Anders</w:t>
      </w:r>
      <w:r w:rsidR="007318C5">
        <w:rPr>
          <w:b w:val="0"/>
        </w:rPr>
        <w:t xml:space="preserve"> will discuss next steps</w:t>
      </w:r>
    </w:p>
    <w:p w:rsidR="00EA5739" w:rsidP="00EA5739" w14:paraId="7D481C5C" w14:textId="77777777">
      <w:pPr>
        <w:pStyle w:val="PrimaryHeading"/>
      </w:pPr>
      <w:r>
        <w:t xml:space="preserve">Future Agenda Items </w:t>
      </w:r>
      <w:r w:rsidR="001F6C10">
        <w:t>(0:00)</w:t>
      </w:r>
    </w:p>
    <w:p w:rsidR="006E1885" w:rsidRPr="00514B80" w:rsidP="006E1885" w14:paraId="5274F40D" w14:textId="5B119C0A">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572912EA" w14:textId="77777777" w:rsidTr="004951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A34AF" w:rsidRPr="003C3320" w:rsidP="0049519E" w14:paraId="501DAA29"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A34AF" w:rsidRPr="00DA23DE" w:rsidP="0049519E" w14:paraId="1D15B6D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A34AF" w:rsidRPr="00DA23DE" w:rsidP="0049519E" w14:paraId="65144F0A"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48CD1D58" w14:textId="77777777" w:rsidTr="0049519E">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7A34AF" w:rsidRPr="00BB6921" w:rsidP="0049519E" w14:paraId="5DC7848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A34AF" w:rsidRPr="00BB6921" w:rsidP="0049519E" w14:paraId="4A333F79"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A34AF" w:rsidRPr="00BB6921" w:rsidP="0049519E" w14:paraId="2B16F367"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A34AF" w:rsidRPr="00C10A93" w:rsidP="0049519E" w14:paraId="2A84863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A34AF" w:rsidRPr="00C10A93" w:rsidP="0049519E" w14:paraId="391DD6FB" w14:textId="77777777">
            <w:pPr>
              <w:pStyle w:val="DisclaimerHeading"/>
              <w:jc w:val="center"/>
              <w:rPr>
                <w:color w:val="FFFFFF" w:themeColor="background1"/>
                <w:sz w:val="19"/>
                <w:szCs w:val="19"/>
              </w:rPr>
            </w:pPr>
          </w:p>
        </w:tc>
      </w:tr>
      <w:tr w14:paraId="2B326274"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RPr="008C0736" w:rsidP="00F951A3" w14:paraId="7E69C490" w14:textId="77777777">
            <w:pPr>
              <w:pStyle w:val="DisclaimerHeading"/>
              <w:spacing w:before="40" w:after="40" w:line="220" w:lineRule="exact"/>
              <w:rPr>
                <w:b w:val="0"/>
                <w:i w:val="0"/>
                <w:color w:val="auto"/>
                <w:sz w:val="18"/>
                <w:szCs w:val="18"/>
              </w:rPr>
            </w:pPr>
            <w:r>
              <w:rPr>
                <w:b w:val="0"/>
                <w:i w:val="0"/>
                <w:color w:val="auto"/>
                <w:sz w:val="18"/>
                <w:szCs w:val="18"/>
              </w:rPr>
              <w:t>July 15,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3AA6C811"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2B56027A" w14:textId="66BE9D0A">
            <w:pPr>
              <w:pStyle w:val="DisclaimerHeading"/>
              <w:spacing w:before="40" w:after="40" w:line="220" w:lineRule="exact"/>
              <w:rPr>
                <w:szCs w:val="18"/>
              </w:rPr>
            </w:pPr>
            <w:r>
              <w:rPr>
                <w:szCs w:val="18"/>
              </w:rPr>
              <w:t>WebEx</w:t>
            </w:r>
            <w:r w:rsidR="00F951A3">
              <w:rPr>
                <w:szCs w:val="18"/>
              </w:rPr>
              <w:t xml:space="preserve"> Only</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1DA9D50B" w14:textId="77777777">
            <w:pPr>
              <w:pStyle w:val="DisclaimerHeading"/>
              <w:spacing w:before="40" w:after="40" w:line="220" w:lineRule="exact"/>
              <w:rPr>
                <w:b w:val="0"/>
                <w:color w:val="auto"/>
                <w:sz w:val="18"/>
                <w:szCs w:val="18"/>
              </w:rPr>
            </w:pPr>
            <w:r>
              <w:rPr>
                <w:b w:val="0"/>
                <w:color w:val="auto"/>
                <w:sz w:val="18"/>
                <w:szCs w:val="18"/>
              </w:rPr>
              <w:t>July 7,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175ECEDB" w14:textId="77777777">
            <w:pPr>
              <w:pStyle w:val="DisclaimerHeading"/>
              <w:spacing w:before="40" w:after="40" w:line="220" w:lineRule="exact"/>
              <w:rPr>
                <w:b w:val="0"/>
                <w:color w:val="auto"/>
                <w:sz w:val="18"/>
                <w:szCs w:val="18"/>
              </w:rPr>
            </w:pPr>
            <w:r>
              <w:rPr>
                <w:b w:val="0"/>
                <w:color w:val="auto"/>
                <w:sz w:val="18"/>
                <w:szCs w:val="18"/>
              </w:rPr>
              <w:t>July 12, 2022</w:t>
            </w:r>
          </w:p>
        </w:tc>
      </w:tr>
      <w:tr w14:paraId="5E688B7D"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46F7CD23" w14:textId="77777777">
            <w:pPr>
              <w:pStyle w:val="DisclaimerHeading"/>
              <w:spacing w:before="40" w:after="40" w:line="220" w:lineRule="exact"/>
              <w:rPr>
                <w:b w:val="0"/>
                <w:i w:val="0"/>
                <w:color w:val="auto"/>
                <w:sz w:val="18"/>
                <w:szCs w:val="18"/>
              </w:rPr>
            </w:pPr>
            <w:r>
              <w:rPr>
                <w:b w:val="0"/>
                <w:i w:val="0"/>
                <w:color w:val="auto"/>
                <w:sz w:val="18"/>
                <w:szCs w:val="18"/>
              </w:rPr>
              <w:t>August 8,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2B859F1E"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40360EDA"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74E48993" w14:textId="77777777">
            <w:pPr>
              <w:pStyle w:val="DisclaimerHeading"/>
              <w:spacing w:before="40" w:after="40" w:line="220" w:lineRule="exact"/>
              <w:rPr>
                <w:b w:val="0"/>
                <w:color w:val="auto"/>
                <w:sz w:val="18"/>
                <w:szCs w:val="18"/>
              </w:rPr>
            </w:pPr>
            <w:r>
              <w:rPr>
                <w:b w:val="0"/>
                <w:color w:val="auto"/>
                <w:sz w:val="18"/>
                <w:szCs w:val="18"/>
              </w:rPr>
              <w:t>July 29,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7E7EB812" w14:textId="77777777">
            <w:pPr>
              <w:pStyle w:val="DisclaimerHeading"/>
              <w:spacing w:before="40" w:after="40" w:line="220" w:lineRule="exact"/>
              <w:rPr>
                <w:b w:val="0"/>
                <w:color w:val="auto"/>
                <w:sz w:val="18"/>
                <w:szCs w:val="18"/>
              </w:rPr>
            </w:pPr>
            <w:r>
              <w:rPr>
                <w:b w:val="0"/>
                <w:color w:val="auto"/>
                <w:sz w:val="18"/>
                <w:szCs w:val="18"/>
              </w:rPr>
              <w:t>August 3. 2022</w:t>
            </w:r>
          </w:p>
        </w:tc>
      </w:tr>
      <w:tr w14:paraId="68AEB940"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6BBC2B79" w14:textId="77777777">
            <w:pPr>
              <w:pStyle w:val="DisclaimerHeading"/>
              <w:spacing w:before="40" w:after="40" w:line="220" w:lineRule="exact"/>
              <w:rPr>
                <w:b w:val="0"/>
                <w:i w:val="0"/>
                <w:color w:val="auto"/>
                <w:sz w:val="18"/>
                <w:szCs w:val="18"/>
              </w:rPr>
            </w:pPr>
            <w:r>
              <w:rPr>
                <w:b w:val="0"/>
                <w:i w:val="0"/>
                <w:color w:val="auto"/>
                <w:sz w:val="18"/>
                <w:szCs w:val="18"/>
              </w:rPr>
              <w:t>August 31,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2CDCC4D5"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2C77ED3B"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0FD4BFB6" w14:textId="77777777">
            <w:pPr>
              <w:pStyle w:val="DisclaimerHeading"/>
              <w:spacing w:before="40" w:after="40" w:line="220" w:lineRule="exact"/>
              <w:rPr>
                <w:b w:val="0"/>
                <w:color w:val="auto"/>
                <w:sz w:val="18"/>
                <w:szCs w:val="18"/>
              </w:rPr>
            </w:pPr>
            <w:r>
              <w:rPr>
                <w:b w:val="0"/>
                <w:color w:val="auto"/>
                <w:sz w:val="18"/>
                <w:szCs w:val="18"/>
              </w:rPr>
              <w:t>August 23,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6FCB6355" w14:textId="77777777">
            <w:pPr>
              <w:pStyle w:val="DisclaimerHeading"/>
              <w:spacing w:before="40" w:after="40" w:line="220" w:lineRule="exact"/>
              <w:rPr>
                <w:b w:val="0"/>
                <w:color w:val="auto"/>
                <w:sz w:val="18"/>
                <w:szCs w:val="18"/>
              </w:rPr>
            </w:pPr>
            <w:r>
              <w:rPr>
                <w:b w:val="0"/>
                <w:color w:val="auto"/>
                <w:sz w:val="18"/>
                <w:szCs w:val="18"/>
              </w:rPr>
              <w:t>August 26, 2022</w:t>
            </w:r>
          </w:p>
        </w:tc>
      </w:tr>
      <w:tr w14:paraId="3CFAE2D8"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1205B261" w14:textId="77777777">
            <w:pPr>
              <w:pStyle w:val="DisclaimerHeading"/>
              <w:spacing w:before="40" w:after="40" w:line="220" w:lineRule="exact"/>
              <w:rPr>
                <w:b w:val="0"/>
                <w:color w:val="auto"/>
                <w:sz w:val="18"/>
                <w:szCs w:val="18"/>
              </w:rPr>
            </w:pPr>
            <w:r>
              <w:rPr>
                <w:b w:val="0"/>
                <w:i w:val="0"/>
                <w:color w:val="auto"/>
                <w:sz w:val="18"/>
                <w:szCs w:val="18"/>
              </w:rPr>
              <w:t>Sept.  22,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7F98FCD0" w14:textId="77777777">
            <w:pPr>
              <w:pStyle w:val="DisclaimerHeading"/>
              <w:spacing w:before="40" w:after="40" w:line="220" w:lineRule="exact"/>
              <w:jc w:val="center"/>
              <w:rPr>
                <w:b w:val="0"/>
                <w:color w:val="auto"/>
                <w:sz w:val="18"/>
                <w:szCs w:val="18"/>
              </w:rPr>
            </w:pPr>
            <w:r>
              <w:rPr>
                <w:b w:val="0"/>
                <w:color w:val="auto"/>
                <w:sz w:val="18"/>
                <w:szCs w:val="18"/>
              </w:rPr>
              <w:t>9:00 a.m. – 3</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2B27C601"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2FE3D361" w14:textId="77777777">
            <w:pPr>
              <w:pStyle w:val="DisclaimerHeading"/>
              <w:spacing w:before="40" w:after="40" w:line="220" w:lineRule="exact"/>
              <w:rPr>
                <w:b w:val="0"/>
                <w:color w:val="auto"/>
                <w:sz w:val="18"/>
                <w:szCs w:val="18"/>
              </w:rPr>
            </w:pPr>
            <w:r>
              <w:rPr>
                <w:b w:val="0"/>
                <w:color w:val="auto"/>
                <w:sz w:val="18"/>
                <w:szCs w:val="18"/>
              </w:rPr>
              <w:t>Sept. 14,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523100DC" w14:textId="77777777">
            <w:pPr>
              <w:pStyle w:val="DisclaimerHeading"/>
              <w:spacing w:before="40" w:after="40" w:line="220" w:lineRule="exact"/>
              <w:rPr>
                <w:b w:val="0"/>
                <w:color w:val="auto"/>
                <w:sz w:val="18"/>
                <w:szCs w:val="18"/>
              </w:rPr>
            </w:pPr>
            <w:r>
              <w:rPr>
                <w:b w:val="0"/>
                <w:color w:val="auto"/>
                <w:sz w:val="18"/>
                <w:szCs w:val="18"/>
              </w:rPr>
              <w:t>Sept. 19, 2022</w:t>
            </w:r>
          </w:p>
        </w:tc>
      </w:tr>
      <w:tr w14:paraId="6AD667B5"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7FDD5A06" w14:textId="77777777">
            <w:pPr>
              <w:pStyle w:val="DisclaimerHeading"/>
              <w:spacing w:before="40" w:after="40" w:line="220" w:lineRule="exact"/>
              <w:rPr>
                <w:b w:val="0"/>
                <w:color w:val="auto"/>
                <w:sz w:val="18"/>
                <w:szCs w:val="18"/>
              </w:rPr>
            </w:pPr>
            <w:r>
              <w:rPr>
                <w:b w:val="0"/>
                <w:i w:val="0"/>
                <w:color w:val="auto"/>
                <w:sz w:val="18"/>
                <w:szCs w:val="18"/>
              </w:rPr>
              <w:t>October 11,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69D3850C"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72A41AB6"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1CA1B3E7" w14:textId="77777777">
            <w:pPr>
              <w:pStyle w:val="DisclaimerHeading"/>
              <w:spacing w:before="40" w:after="40" w:line="220" w:lineRule="exact"/>
              <w:rPr>
                <w:b w:val="0"/>
                <w:color w:val="auto"/>
                <w:sz w:val="18"/>
                <w:szCs w:val="18"/>
              </w:rPr>
            </w:pPr>
            <w:r>
              <w:rPr>
                <w:b w:val="0"/>
                <w:color w:val="auto"/>
                <w:sz w:val="18"/>
                <w:szCs w:val="18"/>
              </w:rPr>
              <w:t>October 3,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027F5B18" w14:textId="77777777">
            <w:pPr>
              <w:pStyle w:val="DisclaimerHeading"/>
              <w:spacing w:before="40" w:after="40" w:line="220" w:lineRule="exact"/>
              <w:rPr>
                <w:b w:val="0"/>
                <w:color w:val="auto"/>
                <w:sz w:val="18"/>
                <w:szCs w:val="18"/>
              </w:rPr>
            </w:pPr>
            <w:r>
              <w:rPr>
                <w:b w:val="0"/>
                <w:color w:val="auto"/>
                <w:sz w:val="18"/>
                <w:szCs w:val="18"/>
              </w:rPr>
              <w:t>October 6, 2022</w:t>
            </w:r>
          </w:p>
        </w:tc>
      </w:tr>
      <w:tr w14:paraId="17CD03FD"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3E55693E" w14:textId="77777777">
            <w:pPr>
              <w:pStyle w:val="DisclaimerHeading"/>
              <w:spacing w:before="40" w:after="40" w:line="220" w:lineRule="exact"/>
              <w:rPr>
                <w:b w:val="0"/>
                <w:color w:val="auto"/>
                <w:sz w:val="18"/>
                <w:szCs w:val="18"/>
              </w:rPr>
            </w:pPr>
            <w:r>
              <w:rPr>
                <w:b w:val="0"/>
                <w:i w:val="0"/>
                <w:color w:val="auto"/>
                <w:sz w:val="18"/>
                <w:szCs w:val="18"/>
              </w:rPr>
              <w:t>October 31,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6DB33BDF"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100CDDBD"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58A35BB9" w14:textId="77777777">
            <w:pPr>
              <w:pStyle w:val="DisclaimerHeading"/>
              <w:spacing w:before="40" w:after="40" w:line="220" w:lineRule="exact"/>
              <w:rPr>
                <w:b w:val="0"/>
                <w:color w:val="auto"/>
                <w:sz w:val="18"/>
                <w:szCs w:val="18"/>
              </w:rPr>
            </w:pPr>
            <w:r>
              <w:rPr>
                <w:b w:val="0"/>
                <w:color w:val="auto"/>
                <w:sz w:val="18"/>
                <w:szCs w:val="18"/>
              </w:rPr>
              <w:t>October 21,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0E02ADAA" w14:textId="77777777">
            <w:pPr>
              <w:pStyle w:val="DisclaimerHeading"/>
              <w:spacing w:before="40" w:after="40" w:line="220" w:lineRule="exact"/>
              <w:rPr>
                <w:b w:val="0"/>
                <w:color w:val="auto"/>
                <w:sz w:val="18"/>
                <w:szCs w:val="18"/>
              </w:rPr>
            </w:pPr>
            <w:r>
              <w:rPr>
                <w:b w:val="0"/>
                <w:color w:val="auto"/>
                <w:sz w:val="18"/>
                <w:szCs w:val="18"/>
              </w:rPr>
              <w:t>October 26, 2022</w:t>
            </w:r>
          </w:p>
        </w:tc>
      </w:tr>
      <w:tr w14:paraId="60269E79"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1DA0AA1C" w14:textId="5A9FB182">
            <w:pPr>
              <w:pStyle w:val="DisclaimerHeading"/>
              <w:spacing w:before="40" w:after="40" w:line="220" w:lineRule="exact"/>
              <w:rPr>
                <w:b w:val="0"/>
                <w:i w:val="0"/>
                <w:color w:val="auto"/>
                <w:sz w:val="18"/>
                <w:szCs w:val="18"/>
              </w:rPr>
            </w:pPr>
            <w:r>
              <w:rPr>
                <w:b w:val="0"/>
                <w:i w:val="0"/>
                <w:color w:val="auto"/>
                <w:sz w:val="18"/>
                <w:szCs w:val="18"/>
              </w:rPr>
              <w:t>Nov.</w:t>
            </w:r>
            <w:r w:rsidRPr="00F951A3">
              <w:rPr>
                <w:b w:val="0"/>
                <w:i w:val="0"/>
                <w:color w:val="auto"/>
                <w:sz w:val="18"/>
                <w:szCs w:val="18"/>
              </w:rPr>
              <w:t xml:space="preserve"> 10, 2022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37AAB416" w14:textId="12CD12D8">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ACB8783" w14:textId="17201185">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5D1A660F" w14:textId="55316796">
            <w:pPr>
              <w:pStyle w:val="DisclaimerHeading"/>
              <w:spacing w:before="40" w:after="40" w:line="220" w:lineRule="exact"/>
              <w:rPr>
                <w:b w:val="0"/>
                <w:color w:val="auto"/>
                <w:sz w:val="18"/>
                <w:szCs w:val="18"/>
              </w:rPr>
            </w:pPr>
            <w:r>
              <w:rPr>
                <w:b w:val="0"/>
                <w:color w:val="auto"/>
                <w:sz w:val="18"/>
                <w:szCs w:val="18"/>
              </w:rPr>
              <w:t>November 2,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58CA3380" w14:textId="263597A0">
            <w:pPr>
              <w:pStyle w:val="DisclaimerHeading"/>
              <w:spacing w:before="40" w:after="40" w:line="220" w:lineRule="exact"/>
              <w:rPr>
                <w:b w:val="0"/>
                <w:color w:val="auto"/>
                <w:sz w:val="18"/>
                <w:szCs w:val="18"/>
              </w:rPr>
            </w:pPr>
            <w:r>
              <w:rPr>
                <w:b w:val="0"/>
                <w:color w:val="auto"/>
                <w:sz w:val="18"/>
                <w:szCs w:val="18"/>
              </w:rPr>
              <w:t>November 7, 2022</w:t>
            </w:r>
          </w:p>
        </w:tc>
      </w:tr>
      <w:tr w14:paraId="0E6D52E7"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44ED7F61" w14:textId="1B0A6CAA">
            <w:pPr>
              <w:pStyle w:val="DisclaimerHeading"/>
              <w:spacing w:before="40" w:after="40" w:line="220" w:lineRule="exact"/>
              <w:rPr>
                <w:b w:val="0"/>
                <w:i w:val="0"/>
                <w:color w:val="auto"/>
                <w:sz w:val="18"/>
                <w:szCs w:val="18"/>
              </w:rPr>
            </w:pPr>
            <w:r w:rsidRPr="00F951A3">
              <w:rPr>
                <w:b w:val="0"/>
                <w:i w:val="0"/>
                <w:color w:val="auto"/>
                <w:sz w:val="18"/>
                <w:szCs w:val="18"/>
              </w:rPr>
              <w:t>Nov</w:t>
            </w:r>
            <w:r>
              <w:rPr>
                <w:b w:val="0"/>
                <w:i w:val="0"/>
                <w:color w:val="auto"/>
                <w:sz w:val="18"/>
                <w:szCs w:val="18"/>
              </w:rPr>
              <w:t>.</w:t>
            </w:r>
            <w:r w:rsidRPr="00F951A3">
              <w:rPr>
                <w:b w:val="0"/>
                <w:i w:val="0"/>
                <w:color w:val="auto"/>
                <w:sz w:val="18"/>
                <w:szCs w:val="18"/>
              </w:rPr>
              <w:t xml:space="preserve"> 30, 2022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663C8301" w14:textId="26648B71">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3A7AA43E" w14:textId="059A130C">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DFBA110" w14:textId="4189426A">
            <w:pPr>
              <w:pStyle w:val="DisclaimerHeading"/>
              <w:spacing w:before="40" w:after="40" w:line="220" w:lineRule="exact"/>
              <w:rPr>
                <w:b w:val="0"/>
                <w:color w:val="auto"/>
                <w:sz w:val="18"/>
                <w:szCs w:val="18"/>
              </w:rPr>
            </w:pPr>
            <w:r>
              <w:rPr>
                <w:b w:val="0"/>
                <w:color w:val="auto"/>
                <w:sz w:val="18"/>
                <w:szCs w:val="18"/>
              </w:rPr>
              <w:t>November 18,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95EA1AE" w14:textId="27CC0393">
            <w:pPr>
              <w:pStyle w:val="DisclaimerHeading"/>
              <w:spacing w:before="40" w:after="40" w:line="220" w:lineRule="exact"/>
              <w:rPr>
                <w:b w:val="0"/>
                <w:color w:val="auto"/>
                <w:sz w:val="18"/>
                <w:szCs w:val="18"/>
              </w:rPr>
            </w:pPr>
            <w:r>
              <w:rPr>
                <w:b w:val="0"/>
                <w:color w:val="auto"/>
                <w:sz w:val="18"/>
                <w:szCs w:val="18"/>
              </w:rPr>
              <w:t>November 23, 2022</w:t>
            </w:r>
          </w:p>
        </w:tc>
      </w:tr>
      <w:tr w14:paraId="27C30616"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358F8FF9" w14:textId="4E62D3E2">
            <w:pPr>
              <w:pStyle w:val="DisclaimerHeading"/>
              <w:spacing w:before="40" w:after="40" w:line="220" w:lineRule="exact"/>
              <w:rPr>
                <w:b w:val="0"/>
                <w:i w:val="0"/>
                <w:color w:val="auto"/>
                <w:sz w:val="18"/>
                <w:szCs w:val="18"/>
              </w:rPr>
            </w:pPr>
            <w:r w:rsidRPr="00F951A3">
              <w:rPr>
                <w:b w:val="0"/>
                <w:i w:val="0"/>
                <w:color w:val="auto"/>
                <w:sz w:val="18"/>
                <w:szCs w:val="18"/>
              </w:rPr>
              <w:t>Dec</w:t>
            </w:r>
            <w:r>
              <w:rPr>
                <w:b w:val="0"/>
                <w:i w:val="0"/>
                <w:color w:val="auto"/>
                <w:sz w:val="18"/>
                <w:szCs w:val="18"/>
              </w:rPr>
              <w:t>.</w:t>
            </w:r>
            <w:r w:rsidRPr="00F951A3">
              <w:rPr>
                <w:b w:val="0"/>
                <w:i w:val="0"/>
                <w:color w:val="auto"/>
                <w:sz w:val="18"/>
                <w:szCs w:val="18"/>
              </w:rPr>
              <w:t xml:space="preserve"> 22, 2022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5F9312CE" w14:textId="034BAB0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8455063" w14:textId="17F65DE3">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629C0DB" w14:textId="6F1F87B8">
            <w:pPr>
              <w:pStyle w:val="DisclaimerHeading"/>
              <w:spacing w:before="40" w:after="40" w:line="220" w:lineRule="exact"/>
              <w:rPr>
                <w:b w:val="0"/>
                <w:color w:val="auto"/>
                <w:sz w:val="18"/>
                <w:szCs w:val="18"/>
              </w:rPr>
            </w:pPr>
            <w:r>
              <w:rPr>
                <w:b w:val="0"/>
                <w:color w:val="auto"/>
                <w:sz w:val="18"/>
                <w:szCs w:val="18"/>
              </w:rPr>
              <w:t>December 14,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AD851B3" w14:textId="6BC63CB5">
            <w:pPr>
              <w:pStyle w:val="DisclaimerHeading"/>
              <w:spacing w:before="40" w:after="40" w:line="220" w:lineRule="exact"/>
              <w:rPr>
                <w:b w:val="0"/>
                <w:color w:val="auto"/>
                <w:sz w:val="18"/>
                <w:szCs w:val="18"/>
              </w:rPr>
            </w:pPr>
            <w:r>
              <w:rPr>
                <w:b w:val="0"/>
                <w:color w:val="auto"/>
                <w:sz w:val="18"/>
                <w:szCs w:val="18"/>
              </w:rPr>
              <w:t>December 19, 2022</w:t>
            </w:r>
          </w:p>
        </w:tc>
      </w:tr>
    </w:tbl>
    <w:p w:rsidR="007A34AF" w:rsidP="00337321" w14:paraId="36517D04" w14:textId="77777777">
      <w:pPr>
        <w:pStyle w:val="Author"/>
      </w:pPr>
    </w:p>
    <w:p w:rsidR="00B62597" w:rsidP="00337321" w14:paraId="724C0FE6" w14:textId="0DBA1202">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027F49" w:rsidRPr="009C15C4" w:rsidP="00027F49" w14:paraId="7C2FB8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4DB42901" w14:textId="77777777"/>
    <w:p w:rsidR="009C15C4" w:rsidRPr="009C15C4" w:rsidP="009C15C4" w14:paraId="1395EF65" w14:textId="77777777"/>
    <w:p w:rsidR="009C15C4" w:rsidRPr="009C15C4" w:rsidP="009C15C4" w14:paraId="7A0DBBF9" w14:textId="77777777"/>
    <w:p w:rsidR="009C15C4" w:rsidRPr="009C15C4" w:rsidP="009C15C4" w14:paraId="7BF127D4" w14:textId="77777777"/>
    <w:p w:rsidR="0057441E" w:rsidRPr="009C15C4" w:rsidP="009C15C4" w14:paraId="6D91F14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1601E94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E56E2">
      <w:rPr>
        <w:rStyle w:val="PageNumber"/>
        <w:noProof/>
      </w:rPr>
      <w:t>3</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334F1FC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B84C21">
      <w:t xml:space="preserve">of </w:t>
    </w:r>
    <w:r w:rsidR="0089497E">
      <w:t>July 12</w:t>
    </w:r>
    <w:r w:rsidR="00687E22">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61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21996"/>
    <w:rsid w:val="000232DF"/>
    <w:rsid w:val="000237FD"/>
    <w:rsid w:val="00026AFC"/>
    <w:rsid w:val="00027F49"/>
    <w:rsid w:val="000333FF"/>
    <w:rsid w:val="00035F4B"/>
    <w:rsid w:val="00040EC4"/>
    <w:rsid w:val="0004206B"/>
    <w:rsid w:val="00043D7A"/>
    <w:rsid w:val="00043F3A"/>
    <w:rsid w:val="0004757A"/>
    <w:rsid w:val="00053FD4"/>
    <w:rsid w:val="000553B4"/>
    <w:rsid w:val="0006798D"/>
    <w:rsid w:val="00071BB6"/>
    <w:rsid w:val="0007389F"/>
    <w:rsid w:val="00081BA2"/>
    <w:rsid w:val="00082A37"/>
    <w:rsid w:val="0008604B"/>
    <w:rsid w:val="00090A44"/>
    <w:rsid w:val="00092135"/>
    <w:rsid w:val="00097519"/>
    <w:rsid w:val="000A7033"/>
    <w:rsid w:val="000B0243"/>
    <w:rsid w:val="000B4B85"/>
    <w:rsid w:val="000C06A1"/>
    <w:rsid w:val="000C51C3"/>
    <w:rsid w:val="000C5525"/>
    <w:rsid w:val="000D190F"/>
    <w:rsid w:val="000D5F8A"/>
    <w:rsid w:val="000E6504"/>
    <w:rsid w:val="000E7CFA"/>
    <w:rsid w:val="000E7F4F"/>
    <w:rsid w:val="00100572"/>
    <w:rsid w:val="00103531"/>
    <w:rsid w:val="00103B0A"/>
    <w:rsid w:val="00105177"/>
    <w:rsid w:val="00106F9B"/>
    <w:rsid w:val="001075BE"/>
    <w:rsid w:val="001112F0"/>
    <w:rsid w:val="00111927"/>
    <w:rsid w:val="00114E7B"/>
    <w:rsid w:val="00116B8A"/>
    <w:rsid w:val="00117AF9"/>
    <w:rsid w:val="00121F53"/>
    <w:rsid w:val="00121F58"/>
    <w:rsid w:val="00124503"/>
    <w:rsid w:val="001250C7"/>
    <w:rsid w:val="0012568F"/>
    <w:rsid w:val="00125985"/>
    <w:rsid w:val="00132069"/>
    <w:rsid w:val="0014353C"/>
    <w:rsid w:val="00152CCC"/>
    <w:rsid w:val="00154321"/>
    <w:rsid w:val="001553D9"/>
    <w:rsid w:val="00157AD1"/>
    <w:rsid w:val="001624AA"/>
    <w:rsid w:val="00164D2D"/>
    <w:rsid w:val="001678E8"/>
    <w:rsid w:val="00171344"/>
    <w:rsid w:val="00177B98"/>
    <w:rsid w:val="001808BE"/>
    <w:rsid w:val="001900E5"/>
    <w:rsid w:val="001927F5"/>
    <w:rsid w:val="00193166"/>
    <w:rsid w:val="001964EB"/>
    <w:rsid w:val="001A24BE"/>
    <w:rsid w:val="001A5221"/>
    <w:rsid w:val="001A5634"/>
    <w:rsid w:val="001A5BBC"/>
    <w:rsid w:val="001A5FAC"/>
    <w:rsid w:val="001B04A9"/>
    <w:rsid w:val="001B2242"/>
    <w:rsid w:val="001B5743"/>
    <w:rsid w:val="001C085E"/>
    <w:rsid w:val="001C0CC0"/>
    <w:rsid w:val="001C124D"/>
    <w:rsid w:val="001C1D9D"/>
    <w:rsid w:val="001C3996"/>
    <w:rsid w:val="001C49D0"/>
    <w:rsid w:val="001D16EA"/>
    <w:rsid w:val="001D1CF1"/>
    <w:rsid w:val="001D2444"/>
    <w:rsid w:val="001D287C"/>
    <w:rsid w:val="001D3B68"/>
    <w:rsid w:val="001D4065"/>
    <w:rsid w:val="001D47F9"/>
    <w:rsid w:val="001D73C3"/>
    <w:rsid w:val="001E56E2"/>
    <w:rsid w:val="001E62F1"/>
    <w:rsid w:val="001E6B9F"/>
    <w:rsid w:val="001F3B2D"/>
    <w:rsid w:val="001F4FEF"/>
    <w:rsid w:val="001F6C10"/>
    <w:rsid w:val="0020057C"/>
    <w:rsid w:val="00200FBE"/>
    <w:rsid w:val="00202A43"/>
    <w:rsid w:val="00202C16"/>
    <w:rsid w:val="0020381F"/>
    <w:rsid w:val="00203E75"/>
    <w:rsid w:val="00205330"/>
    <w:rsid w:val="002056D5"/>
    <w:rsid w:val="00210A22"/>
    <w:rsid w:val="002113BD"/>
    <w:rsid w:val="0021347F"/>
    <w:rsid w:val="00215FEE"/>
    <w:rsid w:val="00216933"/>
    <w:rsid w:val="00220537"/>
    <w:rsid w:val="00222776"/>
    <w:rsid w:val="002253E0"/>
    <w:rsid w:val="00226E86"/>
    <w:rsid w:val="00227F82"/>
    <w:rsid w:val="0023385A"/>
    <w:rsid w:val="00241683"/>
    <w:rsid w:val="00242C88"/>
    <w:rsid w:val="00242DB8"/>
    <w:rsid w:val="002432C5"/>
    <w:rsid w:val="00244688"/>
    <w:rsid w:val="00246C8F"/>
    <w:rsid w:val="0025109E"/>
    <w:rsid w:val="0025139E"/>
    <w:rsid w:val="00252303"/>
    <w:rsid w:val="00254A6E"/>
    <w:rsid w:val="00254BD3"/>
    <w:rsid w:val="00260D95"/>
    <w:rsid w:val="00261BE5"/>
    <w:rsid w:val="002659F0"/>
    <w:rsid w:val="002829BB"/>
    <w:rsid w:val="00285D40"/>
    <w:rsid w:val="00291693"/>
    <w:rsid w:val="00296E5D"/>
    <w:rsid w:val="002A18F8"/>
    <w:rsid w:val="002A1CB1"/>
    <w:rsid w:val="002B087B"/>
    <w:rsid w:val="002B1E89"/>
    <w:rsid w:val="002B2F98"/>
    <w:rsid w:val="002B31D2"/>
    <w:rsid w:val="002B4381"/>
    <w:rsid w:val="002B6031"/>
    <w:rsid w:val="002C0B47"/>
    <w:rsid w:val="002C3134"/>
    <w:rsid w:val="002C6057"/>
    <w:rsid w:val="002C698B"/>
    <w:rsid w:val="002D0D62"/>
    <w:rsid w:val="002D1207"/>
    <w:rsid w:val="002D3E15"/>
    <w:rsid w:val="002D417E"/>
    <w:rsid w:val="002D59A4"/>
    <w:rsid w:val="002F3634"/>
    <w:rsid w:val="002F7A5C"/>
    <w:rsid w:val="003015D9"/>
    <w:rsid w:val="00301CFC"/>
    <w:rsid w:val="00303E06"/>
    <w:rsid w:val="00304BED"/>
    <w:rsid w:val="00305238"/>
    <w:rsid w:val="00305F0F"/>
    <w:rsid w:val="00310728"/>
    <w:rsid w:val="00310CD5"/>
    <w:rsid w:val="0031200F"/>
    <w:rsid w:val="003133F7"/>
    <w:rsid w:val="00320348"/>
    <w:rsid w:val="0032229C"/>
    <w:rsid w:val="003243EB"/>
    <w:rsid w:val="003251CE"/>
    <w:rsid w:val="00335807"/>
    <w:rsid w:val="00337321"/>
    <w:rsid w:val="00340D8F"/>
    <w:rsid w:val="00343334"/>
    <w:rsid w:val="0036143A"/>
    <w:rsid w:val="0036258D"/>
    <w:rsid w:val="003674C0"/>
    <w:rsid w:val="00367AB4"/>
    <w:rsid w:val="00375383"/>
    <w:rsid w:val="00376A46"/>
    <w:rsid w:val="003779F8"/>
    <w:rsid w:val="003806D2"/>
    <w:rsid w:val="00382EC8"/>
    <w:rsid w:val="00386118"/>
    <w:rsid w:val="00386A25"/>
    <w:rsid w:val="00387428"/>
    <w:rsid w:val="00392845"/>
    <w:rsid w:val="00394850"/>
    <w:rsid w:val="00394FFD"/>
    <w:rsid w:val="003970D0"/>
    <w:rsid w:val="003A0170"/>
    <w:rsid w:val="003A06D3"/>
    <w:rsid w:val="003A3C80"/>
    <w:rsid w:val="003A3E19"/>
    <w:rsid w:val="003A5175"/>
    <w:rsid w:val="003B2C29"/>
    <w:rsid w:val="003B52F8"/>
    <w:rsid w:val="003B55E1"/>
    <w:rsid w:val="003C002E"/>
    <w:rsid w:val="003C17E2"/>
    <w:rsid w:val="003C2EDA"/>
    <w:rsid w:val="003C3320"/>
    <w:rsid w:val="003D22F1"/>
    <w:rsid w:val="003D4E5B"/>
    <w:rsid w:val="003D678B"/>
    <w:rsid w:val="003D7E5C"/>
    <w:rsid w:val="003E06B3"/>
    <w:rsid w:val="003E1B09"/>
    <w:rsid w:val="003E4373"/>
    <w:rsid w:val="003E7A73"/>
    <w:rsid w:val="003F0962"/>
    <w:rsid w:val="003F3A60"/>
    <w:rsid w:val="003F79B7"/>
    <w:rsid w:val="00414F40"/>
    <w:rsid w:val="004165A0"/>
    <w:rsid w:val="004219EA"/>
    <w:rsid w:val="004240BC"/>
    <w:rsid w:val="004308AA"/>
    <w:rsid w:val="004309ED"/>
    <w:rsid w:val="0043525D"/>
    <w:rsid w:val="00435D1D"/>
    <w:rsid w:val="004364D5"/>
    <w:rsid w:val="00436C3B"/>
    <w:rsid w:val="00442B4B"/>
    <w:rsid w:val="004462AF"/>
    <w:rsid w:val="004463B5"/>
    <w:rsid w:val="0045223C"/>
    <w:rsid w:val="00452636"/>
    <w:rsid w:val="004564BD"/>
    <w:rsid w:val="0046043F"/>
    <w:rsid w:val="004748A4"/>
    <w:rsid w:val="004767F1"/>
    <w:rsid w:val="004807BA"/>
    <w:rsid w:val="00480C4D"/>
    <w:rsid w:val="004839D1"/>
    <w:rsid w:val="00485127"/>
    <w:rsid w:val="00491490"/>
    <w:rsid w:val="00491E70"/>
    <w:rsid w:val="0049259E"/>
    <w:rsid w:val="004932C5"/>
    <w:rsid w:val="00494494"/>
    <w:rsid w:val="0049519E"/>
    <w:rsid w:val="004969FA"/>
    <w:rsid w:val="004A106C"/>
    <w:rsid w:val="004A27DD"/>
    <w:rsid w:val="004A3ED4"/>
    <w:rsid w:val="004C0C46"/>
    <w:rsid w:val="004C1FF7"/>
    <w:rsid w:val="004C6CBC"/>
    <w:rsid w:val="004D3251"/>
    <w:rsid w:val="004D7EF6"/>
    <w:rsid w:val="004E55B0"/>
    <w:rsid w:val="004F0CFA"/>
    <w:rsid w:val="0050371A"/>
    <w:rsid w:val="00506661"/>
    <w:rsid w:val="00507EC0"/>
    <w:rsid w:val="00514B80"/>
    <w:rsid w:val="005157E0"/>
    <w:rsid w:val="00515D47"/>
    <w:rsid w:val="00516F7B"/>
    <w:rsid w:val="00517FE7"/>
    <w:rsid w:val="0052063B"/>
    <w:rsid w:val="00521BBF"/>
    <w:rsid w:val="00525E46"/>
    <w:rsid w:val="00527104"/>
    <w:rsid w:val="00530C08"/>
    <w:rsid w:val="0054141B"/>
    <w:rsid w:val="00550FA3"/>
    <w:rsid w:val="005523AC"/>
    <w:rsid w:val="005548C1"/>
    <w:rsid w:val="00556060"/>
    <w:rsid w:val="00562A59"/>
    <w:rsid w:val="0056483B"/>
    <w:rsid w:val="005649D1"/>
    <w:rsid w:val="00564DEE"/>
    <w:rsid w:val="00565646"/>
    <w:rsid w:val="00566CE3"/>
    <w:rsid w:val="00567020"/>
    <w:rsid w:val="00570ABC"/>
    <w:rsid w:val="0057441E"/>
    <w:rsid w:val="00580375"/>
    <w:rsid w:val="00585295"/>
    <w:rsid w:val="00595BBE"/>
    <w:rsid w:val="005A3C72"/>
    <w:rsid w:val="005A5D0D"/>
    <w:rsid w:val="005A7217"/>
    <w:rsid w:val="005C2C45"/>
    <w:rsid w:val="005D0524"/>
    <w:rsid w:val="005D4129"/>
    <w:rsid w:val="005D4671"/>
    <w:rsid w:val="005D5BBE"/>
    <w:rsid w:val="005D6D05"/>
    <w:rsid w:val="005E2655"/>
    <w:rsid w:val="005E6491"/>
    <w:rsid w:val="005F714D"/>
    <w:rsid w:val="006024A0"/>
    <w:rsid w:val="00602967"/>
    <w:rsid w:val="00606F11"/>
    <w:rsid w:val="00614D0E"/>
    <w:rsid w:val="00615416"/>
    <w:rsid w:val="00622351"/>
    <w:rsid w:val="0062660E"/>
    <w:rsid w:val="00633B95"/>
    <w:rsid w:val="006368AE"/>
    <w:rsid w:val="00641E21"/>
    <w:rsid w:val="0064789B"/>
    <w:rsid w:val="00652698"/>
    <w:rsid w:val="0065521A"/>
    <w:rsid w:val="0065571F"/>
    <w:rsid w:val="00666805"/>
    <w:rsid w:val="006736F8"/>
    <w:rsid w:val="00674D71"/>
    <w:rsid w:val="00681ABE"/>
    <w:rsid w:val="00682259"/>
    <w:rsid w:val="00687DE9"/>
    <w:rsid w:val="00687E22"/>
    <w:rsid w:val="00694556"/>
    <w:rsid w:val="00695EC8"/>
    <w:rsid w:val="006A08C3"/>
    <w:rsid w:val="006A30F6"/>
    <w:rsid w:val="006A3416"/>
    <w:rsid w:val="006A560A"/>
    <w:rsid w:val="006B0570"/>
    <w:rsid w:val="006B349A"/>
    <w:rsid w:val="006B48CE"/>
    <w:rsid w:val="006C07B6"/>
    <w:rsid w:val="006C28CE"/>
    <w:rsid w:val="006C738F"/>
    <w:rsid w:val="006C7949"/>
    <w:rsid w:val="006D3A14"/>
    <w:rsid w:val="006D6559"/>
    <w:rsid w:val="006E15DF"/>
    <w:rsid w:val="006E1885"/>
    <w:rsid w:val="006E7D72"/>
    <w:rsid w:val="006F5424"/>
    <w:rsid w:val="006F5CE4"/>
    <w:rsid w:val="006F6654"/>
    <w:rsid w:val="006F7A52"/>
    <w:rsid w:val="00707309"/>
    <w:rsid w:val="00711249"/>
    <w:rsid w:val="00712BEE"/>
    <w:rsid w:val="00712C31"/>
    <w:rsid w:val="00712CAA"/>
    <w:rsid w:val="00714147"/>
    <w:rsid w:val="00714416"/>
    <w:rsid w:val="00716A8B"/>
    <w:rsid w:val="00717A4A"/>
    <w:rsid w:val="0072722F"/>
    <w:rsid w:val="00730F76"/>
    <w:rsid w:val="0073113F"/>
    <w:rsid w:val="007318C5"/>
    <w:rsid w:val="00732F96"/>
    <w:rsid w:val="0073631F"/>
    <w:rsid w:val="007412F7"/>
    <w:rsid w:val="00744A45"/>
    <w:rsid w:val="00746894"/>
    <w:rsid w:val="00752E02"/>
    <w:rsid w:val="00754200"/>
    <w:rsid w:val="00754947"/>
    <w:rsid w:val="00754C6D"/>
    <w:rsid w:val="00755096"/>
    <w:rsid w:val="007566E7"/>
    <w:rsid w:val="007650C2"/>
    <w:rsid w:val="00766A4D"/>
    <w:rsid w:val="007703B4"/>
    <w:rsid w:val="00770EEA"/>
    <w:rsid w:val="00772A9E"/>
    <w:rsid w:val="00773771"/>
    <w:rsid w:val="00776C8F"/>
    <w:rsid w:val="00777FFB"/>
    <w:rsid w:val="007811C2"/>
    <w:rsid w:val="007859A3"/>
    <w:rsid w:val="00787A32"/>
    <w:rsid w:val="00791442"/>
    <w:rsid w:val="007A34A3"/>
    <w:rsid w:val="007A34AF"/>
    <w:rsid w:val="007A3525"/>
    <w:rsid w:val="007A5272"/>
    <w:rsid w:val="007A77A8"/>
    <w:rsid w:val="007B16AD"/>
    <w:rsid w:val="007B43E9"/>
    <w:rsid w:val="007B4CBA"/>
    <w:rsid w:val="007B5F50"/>
    <w:rsid w:val="007B6549"/>
    <w:rsid w:val="007C25B0"/>
    <w:rsid w:val="007C2954"/>
    <w:rsid w:val="007C5C40"/>
    <w:rsid w:val="007C7ACE"/>
    <w:rsid w:val="007D1C6C"/>
    <w:rsid w:val="007D41A1"/>
    <w:rsid w:val="007D484A"/>
    <w:rsid w:val="007D4F70"/>
    <w:rsid w:val="007D51CE"/>
    <w:rsid w:val="007E682D"/>
    <w:rsid w:val="007E7493"/>
    <w:rsid w:val="007E7CAB"/>
    <w:rsid w:val="007E7DFE"/>
    <w:rsid w:val="00810C79"/>
    <w:rsid w:val="0081176D"/>
    <w:rsid w:val="00811DE0"/>
    <w:rsid w:val="008123B3"/>
    <w:rsid w:val="0081511B"/>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26"/>
    <w:rsid w:val="008722FE"/>
    <w:rsid w:val="00880844"/>
    <w:rsid w:val="00882652"/>
    <w:rsid w:val="0088680F"/>
    <w:rsid w:val="00890226"/>
    <w:rsid w:val="0089497E"/>
    <w:rsid w:val="008A0D28"/>
    <w:rsid w:val="008B2D6E"/>
    <w:rsid w:val="008B4057"/>
    <w:rsid w:val="008B61AE"/>
    <w:rsid w:val="008C0736"/>
    <w:rsid w:val="008C1DD8"/>
    <w:rsid w:val="008C7236"/>
    <w:rsid w:val="008D1ED5"/>
    <w:rsid w:val="008E0169"/>
    <w:rsid w:val="008E67A7"/>
    <w:rsid w:val="008E7327"/>
    <w:rsid w:val="008F0AAC"/>
    <w:rsid w:val="008F13D2"/>
    <w:rsid w:val="00900518"/>
    <w:rsid w:val="00906C11"/>
    <w:rsid w:val="00907318"/>
    <w:rsid w:val="00914ECE"/>
    <w:rsid w:val="00915D48"/>
    <w:rsid w:val="00917386"/>
    <w:rsid w:val="00922D49"/>
    <w:rsid w:val="00923477"/>
    <w:rsid w:val="00924830"/>
    <w:rsid w:val="00933C52"/>
    <w:rsid w:val="009349F4"/>
    <w:rsid w:val="00935860"/>
    <w:rsid w:val="009374E6"/>
    <w:rsid w:val="00937F9D"/>
    <w:rsid w:val="00950C3A"/>
    <w:rsid w:val="009525A2"/>
    <w:rsid w:val="00955B28"/>
    <w:rsid w:val="009635F6"/>
    <w:rsid w:val="009642BB"/>
    <w:rsid w:val="00964679"/>
    <w:rsid w:val="009715CA"/>
    <w:rsid w:val="00971E4A"/>
    <w:rsid w:val="009817BE"/>
    <w:rsid w:val="00991528"/>
    <w:rsid w:val="00991B4F"/>
    <w:rsid w:val="00996E33"/>
    <w:rsid w:val="009A3140"/>
    <w:rsid w:val="009A494B"/>
    <w:rsid w:val="009A5430"/>
    <w:rsid w:val="009B2AFB"/>
    <w:rsid w:val="009B672E"/>
    <w:rsid w:val="009B7548"/>
    <w:rsid w:val="009B7E53"/>
    <w:rsid w:val="009C15C4"/>
    <w:rsid w:val="009C32DD"/>
    <w:rsid w:val="009C6E8B"/>
    <w:rsid w:val="009D3F36"/>
    <w:rsid w:val="009D761B"/>
    <w:rsid w:val="009D7B52"/>
    <w:rsid w:val="009E13CD"/>
    <w:rsid w:val="009E247E"/>
    <w:rsid w:val="009F19D0"/>
    <w:rsid w:val="009F1F4A"/>
    <w:rsid w:val="009F2ADF"/>
    <w:rsid w:val="009F457D"/>
    <w:rsid w:val="009F53F9"/>
    <w:rsid w:val="009F779B"/>
    <w:rsid w:val="00A0436E"/>
    <w:rsid w:val="00A05391"/>
    <w:rsid w:val="00A1175D"/>
    <w:rsid w:val="00A13C18"/>
    <w:rsid w:val="00A15CFF"/>
    <w:rsid w:val="00A209AD"/>
    <w:rsid w:val="00A317A9"/>
    <w:rsid w:val="00A34C17"/>
    <w:rsid w:val="00A4061A"/>
    <w:rsid w:val="00A41149"/>
    <w:rsid w:val="00A51AFB"/>
    <w:rsid w:val="00A51E8B"/>
    <w:rsid w:val="00A553C1"/>
    <w:rsid w:val="00A566CB"/>
    <w:rsid w:val="00A57D18"/>
    <w:rsid w:val="00A601B7"/>
    <w:rsid w:val="00A610C7"/>
    <w:rsid w:val="00A61FE9"/>
    <w:rsid w:val="00A64928"/>
    <w:rsid w:val="00A660D0"/>
    <w:rsid w:val="00A66272"/>
    <w:rsid w:val="00A70768"/>
    <w:rsid w:val="00A7250F"/>
    <w:rsid w:val="00A81D15"/>
    <w:rsid w:val="00A83A99"/>
    <w:rsid w:val="00A86AB8"/>
    <w:rsid w:val="00A87E70"/>
    <w:rsid w:val="00AB17ED"/>
    <w:rsid w:val="00AB1DF9"/>
    <w:rsid w:val="00AC2247"/>
    <w:rsid w:val="00AC31FD"/>
    <w:rsid w:val="00AC4FD7"/>
    <w:rsid w:val="00AD0376"/>
    <w:rsid w:val="00AD21EB"/>
    <w:rsid w:val="00AE1E7E"/>
    <w:rsid w:val="00AE4097"/>
    <w:rsid w:val="00AE4DDA"/>
    <w:rsid w:val="00AE77C2"/>
    <w:rsid w:val="00AF423A"/>
    <w:rsid w:val="00B008ED"/>
    <w:rsid w:val="00B06A5F"/>
    <w:rsid w:val="00B10E5A"/>
    <w:rsid w:val="00B146EB"/>
    <w:rsid w:val="00B16AF0"/>
    <w:rsid w:val="00B16D95"/>
    <w:rsid w:val="00B17B4D"/>
    <w:rsid w:val="00B20316"/>
    <w:rsid w:val="00B21B87"/>
    <w:rsid w:val="00B23F0A"/>
    <w:rsid w:val="00B2469E"/>
    <w:rsid w:val="00B255F5"/>
    <w:rsid w:val="00B264B3"/>
    <w:rsid w:val="00B32E2C"/>
    <w:rsid w:val="00B33BF9"/>
    <w:rsid w:val="00B344C9"/>
    <w:rsid w:val="00B34E3C"/>
    <w:rsid w:val="00B43B1D"/>
    <w:rsid w:val="00B44BAD"/>
    <w:rsid w:val="00B4517A"/>
    <w:rsid w:val="00B45FE3"/>
    <w:rsid w:val="00B47818"/>
    <w:rsid w:val="00B507F5"/>
    <w:rsid w:val="00B57087"/>
    <w:rsid w:val="00B62597"/>
    <w:rsid w:val="00B64162"/>
    <w:rsid w:val="00B66499"/>
    <w:rsid w:val="00B760C1"/>
    <w:rsid w:val="00B766F0"/>
    <w:rsid w:val="00B81571"/>
    <w:rsid w:val="00B846FF"/>
    <w:rsid w:val="00B84C21"/>
    <w:rsid w:val="00B86372"/>
    <w:rsid w:val="00B91346"/>
    <w:rsid w:val="00B92613"/>
    <w:rsid w:val="00B9428E"/>
    <w:rsid w:val="00B958A5"/>
    <w:rsid w:val="00B96561"/>
    <w:rsid w:val="00BA6146"/>
    <w:rsid w:val="00BB0C87"/>
    <w:rsid w:val="00BB18FC"/>
    <w:rsid w:val="00BB531B"/>
    <w:rsid w:val="00BB550F"/>
    <w:rsid w:val="00BB6921"/>
    <w:rsid w:val="00BB6DA2"/>
    <w:rsid w:val="00BC0D4B"/>
    <w:rsid w:val="00BC1E29"/>
    <w:rsid w:val="00BD28D2"/>
    <w:rsid w:val="00BE213C"/>
    <w:rsid w:val="00BE7152"/>
    <w:rsid w:val="00BF0BE9"/>
    <w:rsid w:val="00BF331B"/>
    <w:rsid w:val="00BF75BE"/>
    <w:rsid w:val="00C10A93"/>
    <w:rsid w:val="00C1726C"/>
    <w:rsid w:val="00C20466"/>
    <w:rsid w:val="00C305DE"/>
    <w:rsid w:val="00C30CBC"/>
    <w:rsid w:val="00C439EC"/>
    <w:rsid w:val="00C4497D"/>
    <w:rsid w:val="00C45680"/>
    <w:rsid w:val="00C5307B"/>
    <w:rsid w:val="00C57849"/>
    <w:rsid w:val="00C622C3"/>
    <w:rsid w:val="00C67409"/>
    <w:rsid w:val="00C72168"/>
    <w:rsid w:val="00C72EF6"/>
    <w:rsid w:val="00C747D9"/>
    <w:rsid w:val="00C757F4"/>
    <w:rsid w:val="00C75A9D"/>
    <w:rsid w:val="00C82636"/>
    <w:rsid w:val="00C82AB3"/>
    <w:rsid w:val="00C90293"/>
    <w:rsid w:val="00C91B15"/>
    <w:rsid w:val="00C93D96"/>
    <w:rsid w:val="00CA1E80"/>
    <w:rsid w:val="00CA3931"/>
    <w:rsid w:val="00CA4111"/>
    <w:rsid w:val="00CA49B9"/>
    <w:rsid w:val="00CB0F0D"/>
    <w:rsid w:val="00CB19DE"/>
    <w:rsid w:val="00CB475B"/>
    <w:rsid w:val="00CC1B47"/>
    <w:rsid w:val="00CD2345"/>
    <w:rsid w:val="00CD3F26"/>
    <w:rsid w:val="00CD5107"/>
    <w:rsid w:val="00CE25C0"/>
    <w:rsid w:val="00CE4C77"/>
    <w:rsid w:val="00CE547B"/>
    <w:rsid w:val="00CF2DBD"/>
    <w:rsid w:val="00CF4E8A"/>
    <w:rsid w:val="00D04F5D"/>
    <w:rsid w:val="00D05110"/>
    <w:rsid w:val="00D06EC8"/>
    <w:rsid w:val="00D136EA"/>
    <w:rsid w:val="00D1502F"/>
    <w:rsid w:val="00D15319"/>
    <w:rsid w:val="00D1717A"/>
    <w:rsid w:val="00D17AA1"/>
    <w:rsid w:val="00D251ED"/>
    <w:rsid w:val="00D25465"/>
    <w:rsid w:val="00D25857"/>
    <w:rsid w:val="00D25FF1"/>
    <w:rsid w:val="00D26471"/>
    <w:rsid w:val="00D2726C"/>
    <w:rsid w:val="00D30C3C"/>
    <w:rsid w:val="00D45801"/>
    <w:rsid w:val="00D467FC"/>
    <w:rsid w:val="00D50910"/>
    <w:rsid w:val="00D50B04"/>
    <w:rsid w:val="00D54BF8"/>
    <w:rsid w:val="00D55BF4"/>
    <w:rsid w:val="00D60F3E"/>
    <w:rsid w:val="00D62437"/>
    <w:rsid w:val="00D635EA"/>
    <w:rsid w:val="00D71E96"/>
    <w:rsid w:val="00D74325"/>
    <w:rsid w:val="00D76AD9"/>
    <w:rsid w:val="00D770F4"/>
    <w:rsid w:val="00D8306F"/>
    <w:rsid w:val="00D831E4"/>
    <w:rsid w:val="00D83F11"/>
    <w:rsid w:val="00D915BB"/>
    <w:rsid w:val="00D95949"/>
    <w:rsid w:val="00D97217"/>
    <w:rsid w:val="00DA172C"/>
    <w:rsid w:val="00DA19B4"/>
    <w:rsid w:val="00DA2354"/>
    <w:rsid w:val="00DA23DE"/>
    <w:rsid w:val="00DB1D8D"/>
    <w:rsid w:val="00DB2746"/>
    <w:rsid w:val="00DB29E9"/>
    <w:rsid w:val="00DC0C05"/>
    <w:rsid w:val="00DD436E"/>
    <w:rsid w:val="00DD6E3F"/>
    <w:rsid w:val="00DE283C"/>
    <w:rsid w:val="00DE34CF"/>
    <w:rsid w:val="00DE6B6A"/>
    <w:rsid w:val="00DE7BD1"/>
    <w:rsid w:val="00DF1112"/>
    <w:rsid w:val="00DF17EF"/>
    <w:rsid w:val="00DF183E"/>
    <w:rsid w:val="00DF2D47"/>
    <w:rsid w:val="00E1172F"/>
    <w:rsid w:val="00E1605D"/>
    <w:rsid w:val="00E2079F"/>
    <w:rsid w:val="00E227F0"/>
    <w:rsid w:val="00E22A1D"/>
    <w:rsid w:val="00E23486"/>
    <w:rsid w:val="00E23510"/>
    <w:rsid w:val="00E31041"/>
    <w:rsid w:val="00E32B6B"/>
    <w:rsid w:val="00E33041"/>
    <w:rsid w:val="00E35842"/>
    <w:rsid w:val="00E45398"/>
    <w:rsid w:val="00E45DE5"/>
    <w:rsid w:val="00E5387A"/>
    <w:rsid w:val="00E547CC"/>
    <w:rsid w:val="00E55E84"/>
    <w:rsid w:val="00E61A2B"/>
    <w:rsid w:val="00E75EB7"/>
    <w:rsid w:val="00E808E1"/>
    <w:rsid w:val="00E836D4"/>
    <w:rsid w:val="00E83D6C"/>
    <w:rsid w:val="00E91E6F"/>
    <w:rsid w:val="00E92606"/>
    <w:rsid w:val="00E94D74"/>
    <w:rsid w:val="00EA5739"/>
    <w:rsid w:val="00EB2889"/>
    <w:rsid w:val="00EB68B0"/>
    <w:rsid w:val="00EB7ED3"/>
    <w:rsid w:val="00EC38AA"/>
    <w:rsid w:val="00EC5FDC"/>
    <w:rsid w:val="00ED0063"/>
    <w:rsid w:val="00ED1B96"/>
    <w:rsid w:val="00EE11F3"/>
    <w:rsid w:val="00EE214F"/>
    <w:rsid w:val="00EF16B8"/>
    <w:rsid w:val="00EF2CC9"/>
    <w:rsid w:val="00EF4661"/>
    <w:rsid w:val="00F02696"/>
    <w:rsid w:val="00F02D7A"/>
    <w:rsid w:val="00F05B51"/>
    <w:rsid w:val="00F148CF"/>
    <w:rsid w:val="00F2274F"/>
    <w:rsid w:val="00F22C51"/>
    <w:rsid w:val="00F259FD"/>
    <w:rsid w:val="00F26A48"/>
    <w:rsid w:val="00F26FE3"/>
    <w:rsid w:val="00F277F3"/>
    <w:rsid w:val="00F2793E"/>
    <w:rsid w:val="00F30464"/>
    <w:rsid w:val="00F30F79"/>
    <w:rsid w:val="00F31AC5"/>
    <w:rsid w:val="00F36290"/>
    <w:rsid w:val="00F3720A"/>
    <w:rsid w:val="00F41071"/>
    <w:rsid w:val="00F4190F"/>
    <w:rsid w:val="00F441F2"/>
    <w:rsid w:val="00F4691A"/>
    <w:rsid w:val="00F47C96"/>
    <w:rsid w:val="00F5077C"/>
    <w:rsid w:val="00F52936"/>
    <w:rsid w:val="00F561BE"/>
    <w:rsid w:val="00F57EB8"/>
    <w:rsid w:val="00F619A2"/>
    <w:rsid w:val="00F63B01"/>
    <w:rsid w:val="00F64019"/>
    <w:rsid w:val="00F70F5F"/>
    <w:rsid w:val="00F74E8B"/>
    <w:rsid w:val="00F94946"/>
    <w:rsid w:val="00F951A3"/>
    <w:rsid w:val="00F95C58"/>
    <w:rsid w:val="00FA2DF1"/>
    <w:rsid w:val="00FA460F"/>
    <w:rsid w:val="00FA586B"/>
    <w:rsid w:val="00FB1640"/>
    <w:rsid w:val="00FB1739"/>
    <w:rsid w:val="00FB1AAC"/>
    <w:rsid w:val="00FB2318"/>
    <w:rsid w:val="00FB696F"/>
    <w:rsid w:val="00FC0A69"/>
    <w:rsid w:val="00FC2B9A"/>
    <w:rsid w:val="00FD0173"/>
    <w:rsid w:val="00FD147C"/>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4D82-F666-48A4-804D-BB672413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