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p>
    <w:p w:rsidR="00B62597" w:rsidRPr="00B62597" w:rsidP="00755096">
      <w:pPr>
        <w:pStyle w:val="MeetingDetails"/>
      </w:pPr>
      <w:r>
        <w:t>WebE</w:t>
      </w:r>
      <w:r w:rsidR="00CC23EB">
        <w:t>x</w:t>
      </w:r>
      <w:bookmarkStart w:id="0" w:name="_GoBack"/>
      <w:bookmarkEnd w:id="0"/>
    </w:p>
    <w:p w:rsidR="00B62597" w:rsidRPr="00A901D9" w:rsidP="00755096">
      <w:pPr>
        <w:pStyle w:val="MeetingDetails"/>
      </w:pPr>
      <w:r>
        <w:t>February 15</w:t>
      </w:r>
      <w:r w:rsidRPr="00A901D9" w:rsidR="002B2F98">
        <w:t xml:space="preserve">, </w:t>
      </w:r>
      <w:r w:rsidR="003E2A55">
        <w:t>2024</w:t>
      </w:r>
    </w:p>
    <w:p w:rsidR="00B62597" w:rsidRPr="00A901D9" w:rsidP="00755096">
      <w:pPr>
        <w:pStyle w:val="MeetingDetails"/>
        <w:rPr>
          <w:sz w:val="28"/>
          <w:u w:val="single"/>
        </w:rPr>
      </w:pPr>
      <w:r>
        <w:t>9</w:t>
      </w:r>
      <w:r w:rsidRPr="00A901D9" w:rsidR="002B2F98">
        <w:t xml:space="preserve">:00 </w:t>
      </w:r>
      <w:r>
        <w:t>a</w:t>
      </w:r>
      <w:r w:rsidRPr="00A901D9" w:rsidR="002B2F98">
        <w:t xml:space="preserve">.m. – </w:t>
      </w:r>
      <w:r>
        <w:t>12</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131398">
        <w:t>9</w:t>
      </w:r>
      <w:r w:rsidRPr="00527104">
        <w:t>:00-</w:t>
      </w:r>
      <w:r w:rsidR="00131398">
        <w:t>9</w:t>
      </w:r>
      <w:r w:rsidRPr="00527104">
        <w:t>:</w:t>
      </w:r>
      <w:r w:rsidR="00210BBC">
        <w:t>1</w:t>
      </w:r>
      <w:r w:rsidR="005C72D4">
        <w:t>0</w:t>
      </w:r>
      <w:r w:rsidRPr="00527104">
        <w:t>)</w:t>
      </w:r>
    </w:p>
    <w:bookmarkEnd w:id="1"/>
    <w:bookmarkEnd w:id="2"/>
    <w:p w:rsidR="002C6057" w:rsidP="00C8440B">
      <w:pPr>
        <w:pStyle w:val="SecondaryHeading-Numbered"/>
        <w:rPr>
          <w:b w:val="0"/>
        </w:rPr>
      </w:pPr>
      <w:r>
        <w:rPr>
          <w:b w:val="0"/>
        </w:rPr>
        <w:t>Chantal Hendrzak</w:t>
      </w:r>
      <w:r w:rsidRPr="00C8440B">
        <w:rPr>
          <w:b w:val="0"/>
        </w:rPr>
        <w:t>, PJM, will provide welcome and announcements.</w:t>
      </w:r>
      <w:r>
        <w:rPr>
          <w:b w:val="0"/>
        </w:rPr>
        <w:t xml:space="preserve"> Lagy Mathew</w:t>
      </w:r>
      <w:r w:rsidRPr="00C8440B" w:rsidR="005C72D4">
        <w:rPr>
          <w:b w:val="0"/>
        </w:rPr>
        <w:t xml:space="preserve">, will provide announcements, review the Antitrust, Code of Conduct, </w:t>
      </w:r>
      <w:r w:rsidR="00A1601D">
        <w:rPr>
          <w:b w:val="0"/>
        </w:rPr>
        <w:t xml:space="preserve">and </w:t>
      </w:r>
      <w:r w:rsidRPr="00C8440B" w:rsidR="005C72D4">
        <w:rPr>
          <w:b w:val="0"/>
        </w:rPr>
        <w:t>Public Meetings/Media Participation Guidelines</w:t>
      </w:r>
      <w:r>
        <w:rPr>
          <w:b w:val="0"/>
        </w:rPr>
        <w:t>.</w:t>
      </w:r>
    </w:p>
    <w:p w:rsidR="00BE6BBD" w:rsidRPr="00917386" w:rsidP="00BE6BBD">
      <w:pPr>
        <w:pStyle w:val="SecondaryHeading-Numbered"/>
        <w:rPr>
          <w:b w:val="0"/>
        </w:rPr>
      </w:pPr>
      <w:r>
        <w:rPr>
          <w:b w:val="0"/>
        </w:rPr>
        <w:t>Chantal Hendrzak, PJM, will provide an updated work plan.</w:t>
      </w:r>
    </w:p>
    <w:p w:rsidR="00C577D6" w:rsidRPr="00DB29E9" w:rsidP="00C577D6">
      <w:pPr>
        <w:pStyle w:val="PrimaryHeading"/>
      </w:pPr>
      <w:r>
        <w:t>Informational</w:t>
      </w:r>
    </w:p>
    <w:p w:rsidR="00C577D6" w:rsidRPr="0053599E" w:rsidP="00C577D6">
      <w:pPr>
        <w:pStyle w:val="ListSubhead1"/>
      </w:pPr>
      <w:r w:rsidRPr="005467DD">
        <w:rPr>
          <w:b w:val="0"/>
        </w:rPr>
        <w:t xml:space="preserve">Joe Bowring, IMM, will provide an </w:t>
      </w:r>
      <w:r>
        <w:rPr>
          <w:b w:val="0"/>
        </w:rPr>
        <w:t>additional update</w:t>
      </w:r>
      <w:r w:rsidRPr="005467DD">
        <w:rPr>
          <w:b w:val="0"/>
        </w:rPr>
        <w:t xml:space="preserve"> on RMR </w:t>
      </w:r>
      <w:r>
        <w:rPr>
          <w:b w:val="0"/>
        </w:rPr>
        <w:t>History</w:t>
      </w:r>
      <w:r>
        <w:rPr>
          <w:b w:val="0"/>
        </w:rPr>
        <w:t>.</w:t>
      </w:r>
    </w:p>
    <w:p w:rsidR="0053599E" w:rsidRPr="00DB29E9" w:rsidP="0053599E">
      <w:pPr>
        <w:pStyle w:val="PrimaryHeading"/>
      </w:pPr>
      <w:r>
        <w:t>Discussion</w:t>
      </w:r>
    </w:p>
    <w:p w:rsidR="00C577D6" w:rsidP="008C6FCE">
      <w:pPr>
        <w:pStyle w:val="SecondaryHeading-Numbered"/>
      </w:pPr>
      <w:r w:rsidRPr="00541DF6">
        <w:rPr>
          <w:b w:val="0"/>
        </w:rPr>
        <w:t>Chantal Hendrzak</w:t>
      </w:r>
      <w:r w:rsidR="003E1E21">
        <w:t xml:space="preserve">, </w:t>
      </w:r>
      <w:r w:rsidRPr="008C6FCE" w:rsidR="003E1E21">
        <w:rPr>
          <w:b w:val="0"/>
        </w:rPr>
        <w:t>PJM</w:t>
      </w:r>
      <w:r>
        <w:t xml:space="preserve">, </w:t>
      </w:r>
      <w:r w:rsidRPr="008C6FCE">
        <w:rPr>
          <w:b w:val="0"/>
        </w:rPr>
        <w:t>to receive member comments on (i) mandatory RMR arrangements and full cost of service and</w:t>
      </w:r>
      <w:r>
        <w:rPr>
          <w:b w:val="0"/>
        </w:rPr>
        <w:t xml:space="preserve"> (ii) other RTOs’ RMR practices</w:t>
      </w:r>
      <w:r>
        <w:t>.</w:t>
      </w:r>
    </w:p>
    <w:p w:rsidR="003E2A55" w:rsidRPr="00DB29E9" w:rsidP="003E2A55">
      <w:pPr>
        <w:pStyle w:val="PrimaryHeading"/>
      </w:pPr>
      <w:r>
        <w:t>Consensus Based Issue Resolution Process</w:t>
      </w:r>
      <w:r>
        <w:t xml:space="preserve"> (</w:t>
      </w:r>
      <w:r w:rsidR="005B38CB">
        <w:t>10</w:t>
      </w:r>
      <w:r>
        <w:t>:</w:t>
      </w:r>
      <w:r w:rsidR="005B38CB">
        <w:t>0</w:t>
      </w:r>
      <w:r>
        <w:t>0-12:00)</w:t>
      </w:r>
    </w:p>
    <w:p w:rsidR="00210BBC" w:rsidRPr="003E2A55" w:rsidP="00FB1570">
      <w:pPr>
        <w:pStyle w:val="ListSubhead1"/>
      </w:pPr>
      <w:r w:rsidRPr="005B38CB">
        <w:rPr>
          <w:b w:val="0"/>
        </w:rPr>
        <w:t>Chantal Hendrzak</w:t>
      </w:r>
      <w:r w:rsidRPr="00FB1570" w:rsidR="00FB1570">
        <w:rPr>
          <w:b w:val="0"/>
        </w:rPr>
        <w:t xml:space="preserve">, PJM, will lead a discussion of the Deactivation Enhancements Senior Task Force </w:t>
      </w:r>
      <w:r w:rsidR="000C4980">
        <w:rPr>
          <w:b w:val="0"/>
        </w:rPr>
        <w:t xml:space="preserve">Solution </w:t>
      </w:r>
      <w:r>
        <w:rPr>
          <w:b w:val="0"/>
        </w:rPr>
        <w:t>Options</w:t>
      </w:r>
      <w:r w:rsidR="00FB1570">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131398">
            <w:pPr>
              <w:pStyle w:val="PrimaryHeading"/>
              <w:spacing w:after="0"/>
              <w:rPr>
                <w:b/>
              </w:rPr>
            </w:pPr>
            <w:r w:rsidRPr="0095194C">
              <w:rPr>
                <w:b/>
              </w:rPr>
              <w:t>Future Agenda Items (</w:t>
            </w:r>
            <w:r w:rsidR="00131398">
              <w:rPr>
                <w:b/>
              </w:rPr>
              <w:t>12</w:t>
            </w:r>
            <w:r w:rsidR="009B5678">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B1570" w:rsidRPr="00C62188" w:rsidP="00C62188">
            <w:pPr>
              <w:pStyle w:val="AttendeesList"/>
              <w:numPr>
                <w:ilvl w:val="0"/>
                <w:numId w:val="13"/>
              </w:numPr>
              <w:rPr>
                <w:b w:val="0"/>
                <w:bCs w:val="0"/>
                <w:sz w:val="24"/>
                <w:szCs w:val="22"/>
              </w:rPr>
            </w:pPr>
            <w:r>
              <w:rPr>
                <w:b w:val="0"/>
                <w:bCs w:val="0"/>
                <w:sz w:val="24"/>
                <w:szCs w:val="22"/>
              </w:rPr>
              <w:t>Package and Proposal Matrix</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FB1570" w:rsidRPr="00BB6921" w:rsidP="00FB1570">
            <w:pPr>
              <w:pStyle w:val="DisclaimerHeading"/>
              <w:spacing w:before="40" w:after="40" w:line="220" w:lineRule="exact"/>
              <w:jc w:val="center"/>
              <w:rPr>
                <w:b w:val="0"/>
                <w:i w:val="0"/>
                <w:color w:val="auto"/>
                <w:sz w:val="18"/>
                <w:szCs w:val="18"/>
              </w:rPr>
            </w:pPr>
            <w:r>
              <w:rPr>
                <w:b w:val="0"/>
                <w:i w:val="0"/>
                <w:color w:val="auto"/>
                <w:sz w:val="18"/>
                <w:szCs w:val="18"/>
              </w:rPr>
              <w:t>Mar 14, 2024</w:t>
            </w:r>
          </w:p>
        </w:tc>
        <w:tc>
          <w:tcPr>
            <w:tcW w:w="1800" w:type="dxa"/>
            <w:tcBorders>
              <w:top w:val="single" w:sz="4" w:space="0" w:color="auto"/>
              <w:left w:val="single" w:sz="4" w:space="0" w:color="auto"/>
              <w:bottom w:val="single" w:sz="4" w:space="0" w:color="auto"/>
              <w:right w:val="single" w:sz="8" w:space="0" w:color="auto"/>
            </w:tcBorders>
          </w:tcPr>
          <w:p w:rsidR="00FB1570" w:rsidRPr="00C10A93" w:rsidP="00FB1570">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FB1570" w:rsidRPr="00C10A93" w:rsidP="00FB1570">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Mar 07, 2024</w:t>
            </w:r>
          </w:p>
        </w:tc>
        <w:tc>
          <w:tcPr>
            <w:tcW w:w="1529"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Mar 11,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FB1570" w:rsidRPr="00BB6921" w:rsidP="00FB1570">
            <w:pPr>
              <w:pStyle w:val="DisclaimerHeading"/>
              <w:spacing w:before="40" w:after="40" w:line="220" w:lineRule="exact"/>
              <w:jc w:val="center"/>
              <w:rPr>
                <w:b w:val="0"/>
                <w:i w:val="0"/>
                <w:color w:val="auto"/>
                <w:sz w:val="18"/>
                <w:szCs w:val="18"/>
              </w:rPr>
            </w:pPr>
            <w:r>
              <w:rPr>
                <w:b w:val="0"/>
                <w:i w:val="0"/>
                <w:color w:val="auto"/>
                <w:sz w:val="18"/>
                <w:szCs w:val="18"/>
              </w:rPr>
              <w:t>Apr 15, 2024</w:t>
            </w:r>
          </w:p>
        </w:tc>
        <w:tc>
          <w:tcPr>
            <w:tcW w:w="1800" w:type="dxa"/>
            <w:tcBorders>
              <w:top w:val="single" w:sz="4" w:space="0" w:color="auto"/>
              <w:left w:val="single" w:sz="4" w:space="0" w:color="auto"/>
              <w:bottom w:val="single" w:sz="4" w:space="0" w:color="auto"/>
              <w:right w:val="single" w:sz="8" w:space="0" w:color="auto"/>
            </w:tcBorders>
          </w:tcPr>
          <w:p w:rsidR="00FB1570" w:rsidRPr="00C10A93" w:rsidP="00FB1570">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FB1570" w:rsidRPr="00C10A93" w:rsidP="00FB1570">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Apr 08, 2024</w:t>
            </w:r>
          </w:p>
        </w:tc>
        <w:tc>
          <w:tcPr>
            <w:tcW w:w="1529"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Apr 10,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5467DD" w:rsidRPr="00BB6921" w:rsidP="005467DD">
            <w:pPr>
              <w:pStyle w:val="DisclaimerHeading"/>
              <w:spacing w:before="40" w:after="40" w:line="220" w:lineRule="exact"/>
              <w:jc w:val="center"/>
              <w:rPr>
                <w:b w:val="0"/>
                <w:i w:val="0"/>
                <w:color w:val="auto"/>
                <w:sz w:val="18"/>
                <w:szCs w:val="18"/>
              </w:rPr>
            </w:pPr>
            <w:r>
              <w:rPr>
                <w:b w:val="0"/>
                <w:i w:val="0"/>
                <w:color w:val="auto"/>
                <w:sz w:val="18"/>
                <w:szCs w:val="18"/>
              </w:rPr>
              <w:t>May 17, 2024</w:t>
            </w:r>
          </w:p>
        </w:tc>
        <w:tc>
          <w:tcPr>
            <w:tcW w:w="1800" w:type="dxa"/>
            <w:tcBorders>
              <w:top w:val="single" w:sz="4" w:space="0" w:color="auto"/>
              <w:left w:val="single" w:sz="4" w:space="0" w:color="auto"/>
              <w:bottom w:val="single" w:sz="4" w:space="0" w:color="auto"/>
              <w:right w:val="single" w:sz="8" w:space="0" w:color="auto"/>
            </w:tcBorders>
          </w:tcPr>
          <w:p w:rsidR="005467DD" w:rsidRPr="00C10A93" w:rsidP="005467DD">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5467DD" w:rsidRPr="00C10A93" w:rsidP="005467DD">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May 10, 2024</w:t>
            </w:r>
          </w:p>
        </w:tc>
        <w:tc>
          <w:tcPr>
            <w:tcW w:w="1529"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May 14,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5467DD" w:rsidRPr="00BB6921" w:rsidP="005467DD">
            <w:pPr>
              <w:pStyle w:val="DisclaimerHeading"/>
              <w:spacing w:before="40" w:after="40" w:line="220" w:lineRule="exact"/>
              <w:jc w:val="center"/>
              <w:rPr>
                <w:b w:val="0"/>
                <w:i w:val="0"/>
                <w:color w:val="auto"/>
                <w:sz w:val="18"/>
                <w:szCs w:val="18"/>
              </w:rPr>
            </w:pPr>
            <w:r>
              <w:rPr>
                <w:b w:val="0"/>
                <w:i w:val="0"/>
                <w:color w:val="auto"/>
                <w:sz w:val="18"/>
                <w:szCs w:val="18"/>
              </w:rPr>
              <w:t>Jun 14, 2024</w:t>
            </w:r>
          </w:p>
        </w:tc>
        <w:tc>
          <w:tcPr>
            <w:tcW w:w="1800" w:type="dxa"/>
            <w:tcBorders>
              <w:top w:val="single" w:sz="4" w:space="0" w:color="auto"/>
              <w:left w:val="single" w:sz="4" w:space="0" w:color="auto"/>
              <w:bottom w:val="single" w:sz="4" w:space="0" w:color="auto"/>
              <w:right w:val="single" w:sz="8" w:space="0" w:color="auto"/>
            </w:tcBorders>
          </w:tcPr>
          <w:p w:rsidR="005467DD" w:rsidRPr="00C10A93" w:rsidP="005467DD">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5467DD" w:rsidRPr="00C10A93" w:rsidP="005467DD">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Jun 07, 2024</w:t>
            </w:r>
          </w:p>
        </w:tc>
        <w:tc>
          <w:tcPr>
            <w:tcW w:w="1529"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Jun 11, 2024</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41DF6">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1601D">
      <w:rPr>
        <w:rFonts w:ascii="Arial Narrow" w:hAnsi="Arial Narrow"/>
        <w:sz w:val="20"/>
      </w:rPr>
      <w:t>4</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1601D">
      <w:t xml:space="preserve">February </w:t>
    </w:r>
    <w:r w:rsidR="00541DF6">
      <w:t>12</w:t>
    </w:r>
    <w:r w:rsidR="00985D0B">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C43A7C82"/>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10057"/>
    <w:rsid w:val="000112B1"/>
    <w:rsid w:val="00017DCC"/>
    <w:rsid w:val="000232DF"/>
    <w:rsid w:val="00027F49"/>
    <w:rsid w:val="000333FF"/>
    <w:rsid w:val="000369EA"/>
    <w:rsid w:val="0006798D"/>
    <w:rsid w:val="00073BE2"/>
    <w:rsid w:val="00081D78"/>
    <w:rsid w:val="000857D7"/>
    <w:rsid w:val="00092135"/>
    <w:rsid w:val="000C4980"/>
    <w:rsid w:val="000C4A81"/>
    <w:rsid w:val="000D0E80"/>
    <w:rsid w:val="000D6382"/>
    <w:rsid w:val="000E2E48"/>
    <w:rsid w:val="001136CA"/>
    <w:rsid w:val="00117AF9"/>
    <w:rsid w:val="00121F58"/>
    <w:rsid w:val="00131398"/>
    <w:rsid w:val="001678E8"/>
    <w:rsid w:val="00170E02"/>
    <w:rsid w:val="001A271C"/>
    <w:rsid w:val="001B2242"/>
    <w:rsid w:val="001C0CC0"/>
    <w:rsid w:val="001D3B68"/>
    <w:rsid w:val="001D49A0"/>
    <w:rsid w:val="00210BBC"/>
    <w:rsid w:val="002113BD"/>
    <w:rsid w:val="0025139E"/>
    <w:rsid w:val="002B2F98"/>
    <w:rsid w:val="002C6057"/>
    <w:rsid w:val="00305238"/>
    <w:rsid w:val="003251CE"/>
    <w:rsid w:val="00337321"/>
    <w:rsid w:val="003705AD"/>
    <w:rsid w:val="00394850"/>
    <w:rsid w:val="003B55E1"/>
    <w:rsid w:val="003C17E2"/>
    <w:rsid w:val="003C3320"/>
    <w:rsid w:val="003C677A"/>
    <w:rsid w:val="003D7E5C"/>
    <w:rsid w:val="003E1E21"/>
    <w:rsid w:val="003E2A55"/>
    <w:rsid w:val="003E7A73"/>
    <w:rsid w:val="00440005"/>
    <w:rsid w:val="0046043F"/>
    <w:rsid w:val="00491490"/>
    <w:rsid w:val="00494494"/>
    <w:rsid w:val="004969FA"/>
    <w:rsid w:val="00496AF5"/>
    <w:rsid w:val="00527104"/>
    <w:rsid w:val="00534078"/>
    <w:rsid w:val="0053599E"/>
    <w:rsid w:val="00541DF6"/>
    <w:rsid w:val="005467DD"/>
    <w:rsid w:val="005579F5"/>
    <w:rsid w:val="00564DEE"/>
    <w:rsid w:val="0057441E"/>
    <w:rsid w:val="005A04A1"/>
    <w:rsid w:val="005A5D0D"/>
    <w:rsid w:val="005B38CB"/>
    <w:rsid w:val="005B5F66"/>
    <w:rsid w:val="005C72D4"/>
    <w:rsid w:val="005D6D05"/>
    <w:rsid w:val="006024A0"/>
    <w:rsid w:val="00602967"/>
    <w:rsid w:val="00606F11"/>
    <w:rsid w:val="00643EA1"/>
    <w:rsid w:val="006C738F"/>
    <w:rsid w:val="006D3C14"/>
    <w:rsid w:val="006E03C6"/>
    <w:rsid w:val="006F5FFE"/>
    <w:rsid w:val="006F7A52"/>
    <w:rsid w:val="00711249"/>
    <w:rsid w:val="00712CAA"/>
    <w:rsid w:val="00716A8B"/>
    <w:rsid w:val="00730F76"/>
    <w:rsid w:val="00734A43"/>
    <w:rsid w:val="00744A45"/>
    <w:rsid w:val="00754C6D"/>
    <w:rsid w:val="00755096"/>
    <w:rsid w:val="007703B4"/>
    <w:rsid w:val="007A34A3"/>
    <w:rsid w:val="007C2954"/>
    <w:rsid w:val="007D4F70"/>
    <w:rsid w:val="007D7076"/>
    <w:rsid w:val="007E2FD4"/>
    <w:rsid w:val="007E7CAB"/>
    <w:rsid w:val="00815CF2"/>
    <w:rsid w:val="00823666"/>
    <w:rsid w:val="00836178"/>
    <w:rsid w:val="00837B12"/>
    <w:rsid w:val="00841282"/>
    <w:rsid w:val="008552A3"/>
    <w:rsid w:val="00882652"/>
    <w:rsid w:val="00884B19"/>
    <w:rsid w:val="008A72BF"/>
    <w:rsid w:val="008B6705"/>
    <w:rsid w:val="008C6FCE"/>
    <w:rsid w:val="008E0EB9"/>
    <w:rsid w:val="00917386"/>
    <w:rsid w:val="0095194C"/>
    <w:rsid w:val="00973339"/>
    <w:rsid w:val="00985D0B"/>
    <w:rsid w:val="00991528"/>
    <w:rsid w:val="009A5430"/>
    <w:rsid w:val="009B5678"/>
    <w:rsid w:val="009C15C4"/>
    <w:rsid w:val="009F53F9"/>
    <w:rsid w:val="00A05391"/>
    <w:rsid w:val="00A05970"/>
    <w:rsid w:val="00A1601D"/>
    <w:rsid w:val="00A317A9"/>
    <w:rsid w:val="00A41149"/>
    <w:rsid w:val="00A56D57"/>
    <w:rsid w:val="00A901D9"/>
    <w:rsid w:val="00AC2247"/>
    <w:rsid w:val="00B16D95"/>
    <w:rsid w:val="00B20316"/>
    <w:rsid w:val="00B34E3C"/>
    <w:rsid w:val="00B62597"/>
    <w:rsid w:val="00BA6146"/>
    <w:rsid w:val="00BB531B"/>
    <w:rsid w:val="00BB6921"/>
    <w:rsid w:val="00BC5198"/>
    <w:rsid w:val="00BE6BBD"/>
    <w:rsid w:val="00BF331B"/>
    <w:rsid w:val="00C10A93"/>
    <w:rsid w:val="00C439EC"/>
    <w:rsid w:val="00C5307B"/>
    <w:rsid w:val="00C577D6"/>
    <w:rsid w:val="00C62188"/>
    <w:rsid w:val="00C72168"/>
    <w:rsid w:val="00C757F4"/>
    <w:rsid w:val="00C75A9D"/>
    <w:rsid w:val="00C8440B"/>
    <w:rsid w:val="00CA02DB"/>
    <w:rsid w:val="00CA49B9"/>
    <w:rsid w:val="00CB19DE"/>
    <w:rsid w:val="00CB475B"/>
    <w:rsid w:val="00CC1B47"/>
    <w:rsid w:val="00CC23EB"/>
    <w:rsid w:val="00CC4650"/>
    <w:rsid w:val="00CF3389"/>
    <w:rsid w:val="00D060CC"/>
    <w:rsid w:val="00D06EC8"/>
    <w:rsid w:val="00D136EA"/>
    <w:rsid w:val="00D251ED"/>
    <w:rsid w:val="00D82B40"/>
    <w:rsid w:val="00D831E4"/>
    <w:rsid w:val="00D95949"/>
    <w:rsid w:val="00DA23DE"/>
    <w:rsid w:val="00DB29E9"/>
    <w:rsid w:val="00DC4857"/>
    <w:rsid w:val="00DE34CF"/>
    <w:rsid w:val="00DF1112"/>
    <w:rsid w:val="00E1605D"/>
    <w:rsid w:val="00E32B6B"/>
    <w:rsid w:val="00E474B1"/>
    <w:rsid w:val="00E5387A"/>
    <w:rsid w:val="00E55E84"/>
    <w:rsid w:val="00E70AE5"/>
    <w:rsid w:val="00E8215A"/>
    <w:rsid w:val="00EA4353"/>
    <w:rsid w:val="00EB68B0"/>
    <w:rsid w:val="00EC794E"/>
    <w:rsid w:val="00F4190F"/>
    <w:rsid w:val="00F5077C"/>
    <w:rsid w:val="00FA5955"/>
    <w:rsid w:val="00FB1570"/>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1A01D5"/>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