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February 16</w:t>
      </w:r>
      <w:r w:rsidR="00837E78">
        <w:t>,</w:t>
      </w:r>
      <w:r w:rsidR="002B2F98">
        <w:t xml:space="preserve"> </w:t>
      </w:r>
      <w:r w:rsidR="00EB12FF">
        <w:t>2023</w:t>
      </w:r>
      <w:r w:rsidR="006558DF">
        <w:t xml:space="preserve"> (canceled)</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Informational updates</w:t>
      </w:r>
    </w:p>
    <w:bookmarkEnd w:id="0"/>
    <w:bookmarkEnd w:id="1"/>
    <w:p w:rsidR="001D3B68" w:rsidRPr="006C5A36" w:rsidP="006558DF">
      <w:pPr>
        <w:pStyle w:val="SecondaryHeading-Numbered"/>
        <w:numPr>
          <w:ilvl w:val="0"/>
          <w:numId w:val="16"/>
        </w:numPr>
      </w:pPr>
      <w:r>
        <w:t>PJM Schedule 9-PSI Settlement Approval</w:t>
      </w:r>
    </w:p>
    <w:p w:rsidR="006558DF" w:rsidP="006558DF">
      <w:pPr>
        <w:pStyle w:val="SecondaryHeading-Numbered"/>
        <w:numPr>
          <w:ilvl w:val="0"/>
          <w:numId w:val="0"/>
        </w:numPr>
        <w:ind w:left="720"/>
        <w:rPr>
          <w:rFonts w:cs="Calibri"/>
          <w:b w:val="0"/>
        </w:rPr>
      </w:pPr>
      <w:r w:rsidRPr="00362005">
        <w:rPr>
          <w:rFonts w:cs="Calibri"/>
          <w:b w:val="0"/>
        </w:rPr>
        <w:t>Please review the impacts of FERC’s approval of ER22-26 for updates to PJM’s Schedule 9-PSI methodology.  Updated report data and billing impacts will occur with the February 2023 billing cycle based on PJM submitted compliance filing</w:t>
      </w:r>
      <w:r>
        <w:rPr>
          <w:rFonts w:cs="Calibri"/>
          <w:b w:val="0"/>
        </w:rPr>
        <w:t>.</w:t>
      </w:r>
    </w:p>
    <w:p w:rsidR="00362005" w:rsidRPr="00362005" w:rsidP="00362005">
      <w:pPr>
        <w:pStyle w:val="ListParagraph"/>
        <w:ind w:left="405" w:firstLine="315"/>
        <w:rPr>
          <w:rFonts w:ascii="Arial Narrow" w:hAnsi="Arial Narrow" w:cs="Calibri"/>
        </w:rPr>
      </w:pPr>
      <w:hyperlink r:id="rId4" w:history="1">
        <w:r w:rsidRPr="0026067C">
          <w:rPr>
            <w:rStyle w:val="Hyperlink"/>
            <w:rFonts w:ascii="Arial Narrow" w:hAnsi="Arial Narrow" w:cs="Calibri"/>
          </w:rPr>
          <w:t>Schedule 9-PSI Updates</w:t>
        </w:r>
      </w:hyperlink>
    </w:p>
    <w:p w:rsidR="006558DF" w:rsidRPr="006C5A36" w:rsidP="006558DF">
      <w:pPr>
        <w:pStyle w:val="SecondaryHeading-Numbered"/>
        <w:numPr>
          <w:ilvl w:val="0"/>
          <w:numId w:val="16"/>
        </w:numPr>
      </w:pPr>
      <w:r>
        <w:t>Settlement C Tracking</w:t>
      </w:r>
    </w:p>
    <w:p w:rsidR="006C5A36" w:rsidP="006C5A36">
      <w:pPr>
        <w:pStyle w:val="ListParagraph"/>
        <w:rPr>
          <w:rFonts w:ascii="Arial Narrow" w:hAnsi="Arial Narrow" w:cs="Calibri"/>
        </w:rPr>
      </w:pPr>
      <w:r>
        <w:rPr>
          <w:rFonts w:ascii="Arial Narrow" w:hAnsi="Arial Narrow" w:cs="Calibri"/>
        </w:rPr>
        <w:t>Five</w:t>
      </w:r>
      <w:r>
        <w:rPr>
          <w:rFonts w:ascii="Arial Narrow" w:hAnsi="Arial Narrow" w:cs="Calibri"/>
        </w:rPr>
        <w:t xml:space="preserve"> adjustments were processed in the </w:t>
      </w:r>
      <w:r w:rsidR="00001E30">
        <w:rPr>
          <w:rFonts w:ascii="Arial Narrow" w:hAnsi="Arial Narrow" w:cs="Calibri"/>
        </w:rPr>
        <w:t>January 2023</w:t>
      </w:r>
      <w:r>
        <w:rPr>
          <w:rFonts w:ascii="Arial Narrow" w:hAnsi="Arial Narrow" w:cs="Calibri"/>
        </w:rPr>
        <w:t xml:space="preserve"> billing cycle</w:t>
      </w:r>
      <w:r>
        <w:rPr>
          <w:rFonts w:ascii="Arial Narrow" w:hAnsi="Arial Narrow" w:cs="Calibri"/>
        </w:rPr>
        <w:t xml:space="preserve"> impacting the DAY area</w:t>
      </w:r>
      <w:r>
        <w:rPr>
          <w:rFonts w:ascii="Arial Narrow" w:hAnsi="Arial Narrow" w:cs="Calibri"/>
        </w:rPr>
        <w:t xml:space="preserve">.  </w:t>
      </w:r>
    </w:p>
    <w:p w:rsidR="00340EE4" w:rsidRPr="006C5A36" w:rsidP="006C5A36">
      <w:pPr>
        <w:pStyle w:val="SecondaryHeading-Numbered"/>
        <w:numPr>
          <w:ilvl w:val="0"/>
          <w:numId w:val="0"/>
        </w:numPr>
        <w:ind w:left="720"/>
        <w:rPr>
          <w:b w:val="0"/>
        </w:rPr>
      </w:pPr>
      <w:hyperlink r:id="rId5" w:history="1">
        <w:r w:rsidR="00001E30">
          <w:rPr>
            <w:rStyle w:val="Hyperlink"/>
            <w:b w:val="0"/>
          </w:rPr>
          <w:t>2023</w:t>
        </w:r>
        <w:r w:rsidRPr="002D7B41" w:rsidR="002D7B41">
          <w:rPr>
            <w:rStyle w:val="Hyperlink"/>
            <w:b w:val="0"/>
          </w:rPr>
          <w:t xml:space="preserve"> Settlement C Tracking</w:t>
        </w:r>
      </w:hyperlink>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296A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
        </w:trPr>
        <w:tc>
          <w:tcPr>
            <w:tcW w:w="9350" w:type="dxa"/>
            <w:gridSpan w:val="3"/>
          </w:tcPr>
          <w:p w:rsidR="00BB531B" w:rsidP="00AC2247">
            <w:pPr>
              <w:pStyle w:val="PrimaryHeading"/>
              <w:ind w:left="-108"/>
            </w:pPr>
            <w:r>
              <w:t>Future Meeting Dates</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March 17,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w:t>
            </w:r>
            <w:r w:rsidR="00A95BF8">
              <w:rPr>
                <w:rFonts w:ascii="Arial Narrow" w:hAnsi="Arial Narrow"/>
                <w:sz w:val="18"/>
                <w:szCs w:val="18"/>
              </w:rPr>
              <w:t>0:00 a</w:t>
            </w:r>
            <w:r>
              <w:rPr>
                <w:rFonts w:ascii="Arial Narrow" w:hAnsi="Arial Narrow"/>
                <w:sz w:val="18"/>
                <w:szCs w:val="18"/>
              </w:rPr>
              <w:t xml:space="preserve">.m. – </w:t>
            </w:r>
            <w:r w:rsidR="00A95BF8">
              <w:rPr>
                <w:rFonts w:ascii="Arial Narrow" w:hAnsi="Arial Narrow"/>
                <w:sz w:val="18"/>
                <w:szCs w:val="18"/>
              </w:rPr>
              <w:t>12:0</w:t>
            </w:r>
            <w:r>
              <w:rPr>
                <w:rFonts w:ascii="Arial Narrow" w:hAnsi="Arial Narrow"/>
                <w:sz w:val="18"/>
                <w:szCs w:val="18"/>
              </w:rPr>
              <w:t>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001E30" w:rsidP="00296AAA">
            <w:pPr>
              <w:pStyle w:val="NormalWeb"/>
              <w:spacing w:before="0" w:beforeAutospacing="0" w:after="0" w:afterAutospacing="0"/>
              <w:rPr>
                <w:rFonts w:ascii="Arial Narrow" w:hAnsi="Arial Narrow"/>
                <w:sz w:val="18"/>
                <w:szCs w:val="18"/>
              </w:rPr>
            </w:pPr>
            <w:r>
              <w:rPr>
                <w:rFonts w:ascii="Arial Narrow" w:hAnsi="Arial Narrow"/>
                <w:sz w:val="18"/>
                <w:szCs w:val="18"/>
              </w:rPr>
              <w:t>April 17, 2023</w:t>
            </w:r>
          </w:p>
        </w:tc>
        <w:tc>
          <w:tcPr>
            <w:tcW w:w="3110" w:type="dxa"/>
          </w:tcPr>
          <w:p w:rsidR="00001E30"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001E30"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May 15,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June 12, 2023</w:t>
            </w:r>
          </w:p>
        </w:tc>
        <w:tc>
          <w:tcPr>
            <w:tcW w:w="3110"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296AAA"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0C9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B6239">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BF16D5">
      <w:t>February 16</w:t>
    </w:r>
    <w:r w:rsidR="00EB12F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045875"/>
    <w:multiLevelType w:val="hybridMultilevel"/>
    <w:tmpl w:val="7FAEB4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1E30"/>
    <w:rsid w:val="00010057"/>
    <w:rsid w:val="0001779D"/>
    <w:rsid w:val="000232DF"/>
    <w:rsid w:val="00027F49"/>
    <w:rsid w:val="000333FF"/>
    <w:rsid w:val="00054111"/>
    <w:rsid w:val="00060C9F"/>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23858"/>
    <w:rsid w:val="00240490"/>
    <w:rsid w:val="0025139E"/>
    <w:rsid w:val="00254D56"/>
    <w:rsid w:val="0026067C"/>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62005"/>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5A36"/>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95BF8"/>
    <w:rsid w:val="00AC2247"/>
    <w:rsid w:val="00AE4870"/>
    <w:rsid w:val="00B16D95"/>
    <w:rsid w:val="00B20316"/>
    <w:rsid w:val="00B34E3C"/>
    <w:rsid w:val="00B42AF4"/>
    <w:rsid w:val="00B62597"/>
    <w:rsid w:val="00B62E32"/>
    <w:rsid w:val="00B66E13"/>
    <w:rsid w:val="00B94DFA"/>
    <w:rsid w:val="00BA6146"/>
    <w:rsid w:val="00BA7ADD"/>
    <w:rsid w:val="00BB531B"/>
    <w:rsid w:val="00BB638E"/>
    <w:rsid w:val="00BF16D5"/>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43DBA"/>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91714"/>
    <w:rsid w:val="00EA0484"/>
    <w:rsid w:val="00EA66F6"/>
    <w:rsid w:val="00EB12FF"/>
    <w:rsid w:val="00EB68B0"/>
    <w:rsid w:val="00EF7070"/>
    <w:rsid w:val="00F4190F"/>
    <w:rsid w:val="00F44396"/>
    <w:rsid w:val="00F63584"/>
    <w:rsid w:val="00F7443D"/>
    <w:rsid w:val="00F77266"/>
    <w:rsid w:val="00F91D9D"/>
    <w:rsid w:val="00FB6239"/>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A3C31D"/>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2/20221213/schedule-9-psi-updates.ashx" TargetMode="External" /><Relationship Id="rId5" Type="http://schemas.openxmlformats.org/officeDocument/2006/relationships/hyperlink" Target="https://www.pjm.com/-/media/committees-groups/subcommittees/mss/2023/20230216/20230216-2023-settlement-c-tracking.ash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