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C23887" w:rsidRPr="00B62597" w:rsidP="00C23887">
      <w:pPr>
        <w:pStyle w:val="MeetingDetails"/>
      </w:pPr>
      <w:r>
        <w:t>Sub-regional RTEP Committee, Mid-Atlantic area</w:t>
      </w:r>
    </w:p>
    <w:p w:rsidR="00C23887" w:rsidRPr="00B62597" w:rsidP="00C23887">
      <w:pPr>
        <w:pStyle w:val="MeetingDetails"/>
      </w:pPr>
      <w:r>
        <w:t>Via teleconference</w:t>
      </w:r>
    </w:p>
    <w:p w:rsidR="00C23887" w:rsidP="00C23887">
      <w:pPr>
        <w:pStyle w:val="MeetingDetails"/>
      </w:pPr>
      <w:r>
        <w:t>Tuesday, April 19</w:t>
      </w:r>
      <w:r w:rsidR="002C7BE1">
        <w:t>th</w:t>
      </w:r>
      <w:r w:rsidR="00952F87">
        <w:t>,</w:t>
      </w:r>
      <w:r w:rsidR="00D37780">
        <w:t xml:space="preserve"> 2022</w:t>
      </w:r>
    </w:p>
    <w:p w:rsidR="00C23887" w:rsidRPr="00B62597" w:rsidP="00C23887">
      <w:pPr>
        <w:pStyle w:val="MeetingDetails"/>
        <w:rPr>
          <w:sz w:val="28"/>
          <w:u w:val="single"/>
        </w:rPr>
      </w:pPr>
      <w:r>
        <w:t xml:space="preserve">12:30 </w:t>
      </w:r>
      <w:r>
        <w:t>p.m</w:t>
      </w:r>
      <w:r>
        <w:t xml:space="preserve"> – 3:3</w:t>
      </w:r>
      <w:r w:rsidR="00D26EE2">
        <w:t xml:space="preserve">0 </w:t>
      </w:r>
      <w:r w:rsidR="00D26EE2">
        <w:t>p.m</w:t>
      </w:r>
      <w:r>
        <w:t xml:space="preserve"> EPT</w:t>
      </w:r>
    </w:p>
    <w:p w:rsidR="00BC1DEB" w:rsidP="00BC1DEB">
      <w:pPr>
        <w:pStyle w:val="MeetingDetails"/>
      </w:pPr>
    </w:p>
    <w:p w:rsidR="00B022A8" w:rsidRPr="004366FE" w:rsidP="00B022A8">
      <w:pPr>
        <w:pStyle w:val="PrimaryHeading"/>
        <w:spacing w:after="0"/>
      </w:pPr>
      <w:r w:rsidRPr="00DC21A9">
        <w:t>Administration (</w:t>
      </w:r>
      <w:r w:rsidR="00C95FAF">
        <w:t>1</w:t>
      </w:r>
      <w:r w:rsidRPr="00DC21A9">
        <w:t>:</w:t>
      </w:r>
      <w:r w:rsidR="00BF16C0">
        <w:t>00</w:t>
      </w:r>
      <w:r w:rsidR="00CC5053">
        <w:t xml:space="preserve"> – </w:t>
      </w:r>
      <w:r w:rsidR="00C95FAF">
        <w:t>1</w:t>
      </w:r>
      <w:r w:rsidRPr="00DC21A9">
        <w:t>:</w:t>
      </w:r>
      <w:r w:rsidR="00BF16C0">
        <w:t>05</w:t>
      </w:r>
      <w:r w:rsidRPr="00DC21A9">
        <w:t>)</w:t>
      </w:r>
    </w:p>
    <w:p w:rsidR="008A490E" w:rsidP="008A490E">
      <w:pPr>
        <w:pStyle w:val="ListSubhead1"/>
        <w:numPr>
          <w:ilvl w:val="0"/>
          <w:numId w:val="3"/>
        </w:numPr>
        <w:spacing w:before="120"/>
        <w:rPr>
          <w:b w:val="0"/>
        </w:rPr>
      </w:pPr>
      <w:r>
        <w:rPr>
          <w:b w:val="0"/>
        </w:rPr>
        <w:t>Sami Abdulsalam</w:t>
      </w:r>
      <w:r w:rsidRPr="006726FF">
        <w:rPr>
          <w:b w:val="0"/>
        </w:rPr>
        <w:t>, PJM, cal</w:t>
      </w:r>
      <w:r w:rsidR="008F1996">
        <w:rPr>
          <w:b w:val="0"/>
        </w:rPr>
        <w:t xml:space="preserve">led the meeting to order, and </w:t>
      </w:r>
      <w:r w:rsidR="00D37780">
        <w:rPr>
          <w:b w:val="0"/>
        </w:rPr>
        <w:t xml:space="preserve">Tarik Bensala </w:t>
      </w:r>
      <w:r w:rsidRPr="006726FF">
        <w:rPr>
          <w:b w:val="0"/>
        </w:rPr>
        <w:t>reviewed the Antitrust, Code of Co</w:t>
      </w:r>
      <w:r>
        <w:rPr>
          <w:b w:val="0"/>
        </w:rPr>
        <w:t xml:space="preserve">nduct, media participation, and </w:t>
      </w:r>
      <w:r w:rsidRPr="006726FF">
        <w:rPr>
          <w:b w:val="0"/>
        </w:rPr>
        <w:t>WebEx guidelines</w:t>
      </w:r>
      <w:r>
        <w:rPr>
          <w:b w:val="0"/>
        </w:rPr>
        <w:t>.</w:t>
      </w:r>
    </w:p>
    <w:p w:rsidR="00952F87" w:rsidP="00106AD3">
      <w:pPr>
        <w:pStyle w:val="PrimaryHeading"/>
      </w:pPr>
      <w:r>
        <w:t>RTEP Updates</w:t>
      </w:r>
      <w:r w:rsidRPr="00CF15F6" w:rsidR="00B022A8">
        <w:t xml:space="preserve"> </w:t>
      </w:r>
      <w:r>
        <w:t>(1</w:t>
      </w:r>
      <w:r w:rsidR="00AF29E3">
        <w:t>:</w:t>
      </w:r>
      <w:r w:rsidR="00BF16C0">
        <w:t>10</w:t>
      </w:r>
      <w:r w:rsidR="00AF29E3">
        <w:t xml:space="preserve"> –</w:t>
      </w:r>
      <w:r w:rsidR="002E6045">
        <w:t xml:space="preserve"> 4:00</w:t>
      </w:r>
      <w:r w:rsidR="008A490E">
        <w:t>)</w:t>
      </w:r>
    </w:p>
    <w:p w:rsidR="00952F87" w:rsidRPr="00952F87" w:rsidP="00952F87">
      <w:pPr>
        <w:pStyle w:val="SecondaryHeading-Numbered"/>
        <w:numPr>
          <w:ilvl w:val="0"/>
          <w:numId w:val="3"/>
        </w:numPr>
        <w:spacing w:after="0"/>
        <w:rPr>
          <w:szCs w:val="24"/>
          <w:u w:val="single"/>
        </w:rPr>
      </w:pPr>
      <w:r>
        <w:rPr>
          <w:szCs w:val="24"/>
          <w:u w:val="single"/>
        </w:rPr>
        <w:t>JCPL</w:t>
      </w:r>
      <w:r w:rsidR="00B365DE">
        <w:rPr>
          <w:szCs w:val="24"/>
          <w:u w:val="single"/>
        </w:rPr>
        <w:t xml:space="preserve"> Supplemental Projects</w:t>
      </w:r>
    </w:p>
    <w:p w:rsidR="00952F87" w:rsidP="00952F87">
      <w:pPr>
        <w:pStyle w:val="SecondaryHeading-Numbered"/>
        <w:numPr>
          <w:ilvl w:val="0"/>
          <w:numId w:val="0"/>
        </w:numPr>
        <w:spacing w:after="0"/>
        <w:ind w:left="360"/>
        <w:rPr>
          <w:szCs w:val="24"/>
        </w:rPr>
      </w:pPr>
      <w:r>
        <w:rPr>
          <w:szCs w:val="24"/>
        </w:rPr>
        <w:t xml:space="preserve">Lawrence </w:t>
      </w:r>
      <w:r>
        <w:rPr>
          <w:szCs w:val="24"/>
        </w:rPr>
        <w:t>Hozemoa</w:t>
      </w:r>
      <w:r>
        <w:rPr>
          <w:szCs w:val="24"/>
        </w:rPr>
        <w:t>, First Energy</w:t>
      </w:r>
      <w:r w:rsidR="00B365DE">
        <w:rPr>
          <w:szCs w:val="24"/>
        </w:rPr>
        <w:t xml:space="preserve">, presented a </w:t>
      </w:r>
      <w:r w:rsidR="001C1C8E">
        <w:rPr>
          <w:szCs w:val="24"/>
        </w:rPr>
        <w:t>potential solution</w:t>
      </w:r>
      <w:r w:rsidR="00B365DE">
        <w:rPr>
          <w:szCs w:val="24"/>
        </w:rPr>
        <w:t xml:space="preserve"> </w:t>
      </w:r>
      <w:r>
        <w:rPr>
          <w:szCs w:val="24"/>
        </w:rPr>
        <w:t>for supplemental projects in JCPL</w:t>
      </w:r>
    </w:p>
    <w:p w:rsidR="002C7BE1" w:rsidP="00952F87">
      <w:pPr>
        <w:pStyle w:val="SecondaryHeading-Numbered"/>
        <w:numPr>
          <w:ilvl w:val="0"/>
          <w:numId w:val="0"/>
        </w:numPr>
        <w:spacing w:after="0"/>
        <w:ind w:left="360"/>
        <w:rPr>
          <w:szCs w:val="24"/>
        </w:rPr>
      </w:pPr>
    </w:p>
    <w:p w:rsidR="002C7BE1" w:rsidRPr="00952F87" w:rsidP="002C7BE1">
      <w:pPr>
        <w:pStyle w:val="SecondaryHeading-Numbered"/>
        <w:numPr>
          <w:ilvl w:val="0"/>
          <w:numId w:val="3"/>
        </w:numPr>
        <w:spacing w:after="0"/>
        <w:rPr>
          <w:szCs w:val="24"/>
          <w:u w:val="single"/>
        </w:rPr>
      </w:pPr>
      <w:r>
        <w:rPr>
          <w:szCs w:val="24"/>
          <w:u w:val="single"/>
        </w:rPr>
        <w:t>PSEG</w:t>
      </w:r>
      <w:r w:rsidR="0082265E">
        <w:rPr>
          <w:szCs w:val="24"/>
          <w:u w:val="single"/>
        </w:rPr>
        <w:t xml:space="preserve"> </w:t>
      </w:r>
      <w:r w:rsidRPr="00952F87">
        <w:rPr>
          <w:szCs w:val="24"/>
          <w:u w:val="single"/>
        </w:rPr>
        <w:t>Supplemental Projects</w:t>
      </w:r>
    </w:p>
    <w:p w:rsidR="002C7BE1" w:rsidP="002C7BE1">
      <w:pPr>
        <w:pStyle w:val="SecondaryHeading-Numbered"/>
        <w:numPr>
          <w:ilvl w:val="0"/>
          <w:numId w:val="0"/>
        </w:numPr>
        <w:spacing w:after="0"/>
        <w:ind w:left="360"/>
        <w:rPr>
          <w:szCs w:val="24"/>
        </w:rPr>
      </w:pPr>
      <w:r>
        <w:rPr>
          <w:szCs w:val="24"/>
        </w:rPr>
        <w:t xml:space="preserve">James </w:t>
      </w:r>
      <w:r>
        <w:rPr>
          <w:szCs w:val="24"/>
        </w:rPr>
        <w:t>Caristia</w:t>
      </w:r>
      <w:r>
        <w:rPr>
          <w:szCs w:val="24"/>
        </w:rPr>
        <w:t xml:space="preserve">, </w:t>
      </w:r>
      <w:r w:rsidR="00645C9B">
        <w:rPr>
          <w:szCs w:val="24"/>
        </w:rPr>
        <w:t>PSEG</w:t>
      </w:r>
      <w:r>
        <w:rPr>
          <w:szCs w:val="24"/>
        </w:rPr>
        <w:t>, presented a system nee</w:t>
      </w:r>
      <w:r w:rsidR="0082265E">
        <w:rPr>
          <w:szCs w:val="24"/>
        </w:rPr>
        <w:t>d</w:t>
      </w:r>
      <w:r w:rsidR="001C1C8E">
        <w:rPr>
          <w:szCs w:val="24"/>
        </w:rPr>
        <w:t xml:space="preserve"> and a potential</w:t>
      </w:r>
      <w:r w:rsidR="0082265E">
        <w:rPr>
          <w:szCs w:val="24"/>
        </w:rPr>
        <w:t xml:space="preserve"> f</w:t>
      </w:r>
      <w:r w:rsidR="00645C9B">
        <w:rPr>
          <w:szCs w:val="24"/>
        </w:rPr>
        <w:t>or supplemental projects in PSEG</w:t>
      </w:r>
    </w:p>
    <w:p w:rsidR="001C1C8E" w:rsidP="002C7BE1">
      <w:pPr>
        <w:pStyle w:val="SecondaryHeading-Numbered"/>
        <w:numPr>
          <w:ilvl w:val="0"/>
          <w:numId w:val="0"/>
        </w:numPr>
        <w:spacing w:after="0"/>
        <w:ind w:left="360"/>
        <w:rPr>
          <w:szCs w:val="24"/>
        </w:rPr>
      </w:pPr>
    </w:p>
    <w:p w:rsidR="001C1C8E" w:rsidRPr="00952F87" w:rsidP="001C1C8E">
      <w:pPr>
        <w:pStyle w:val="SecondaryHeading-Numbered"/>
        <w:numPr>
          <w:ilvl w:val="0"/>
          <w:numId w:val="3"/>
        </w:numPr>
        <w:spacing w:after="0"/>
        <w:rPr>
          <w:szCs w:val="24"/>
          <w:u w:val="single"/>
        </w:rPr>
      </w:pPr>
      <w:r>
        <w:rPr>
          <w:szCs w:val="24"/>
          <w:u w:val="single"/>
        </w:rPr>
        <w:t xml:space="preserve">PECO </w:t>
      </w:r>
      <w:r w:rsidRPr="00952F87">
        <w:rPr>
          <w:szCs w:val="24"/>
          <w:u w:val="single"/>
        </w:rPr>
        <w:t>Supplemental Projects</w:t>
      </w:r>
    </w:p>
    <w:p w:rsidR="001C1C8E" w:rsidP="001C1C8E">
      <w:pPr>
        <w:pStyle w:val="SecondaryHeading-Numbered"/>
        <w:numPr>
          <w:ilvl w:val="0"/>
          <w:numId w:val="0"/>
        </w:numPr>
        <w:spacing w:after="0"/>
        <w:ind w:left="360"/>
        <w:rPr>
          <w:szCs w:val="24"/>
        </w:rPr>
      </w:pPr>
      <w:r>
        <w:rPr>
          <w:szCs w:val="24"/>
        </w:rPr>
        <w:t>Frank Brandolisio, PECO, presented a system need and potential solution for supplemental projects in PEC)</w:t>
      </w:r>
    </w:p>
    <w:p w:rsidR="001C1C8E" w:rsidP="001C1C8E">
      <w:pPr>
        <w:pStyle w:val="SecondaryHeading-Numbered"/>
        <w:numPr>
          <w:ilvl w:val="0"/>
          <w:numId w:val="0"/>
        </w:numPr>
        <w:spacing w:after="0"/>
        <w:rPr>
          <w:szCs w:val="24"/>
        </w:rPr>
      </w:pPr>
    </w:p>
    <w:p w:rsidR="001C1C8E" w:rsidRPr="00952F87" w:rsidP="001C1C8E">
      <w:pPr>
        <w:pStyle w:val="SecondaryHeading-Numbered"/>
        <w:numPr>
          <w:ilvl w:val="0"/>
          <w:numId w:val="3"/>
        </w:numPr>
        <w:spacing w:after="0"/>
        <w:rPr>
          <w:szCs w:val="24"/>
          <w:u w:val="single"/>
        </w:rPr>
      </w:pPr>
      <w:r>
        <w:rPr>
          <w:szCs w:val="24"/>
          <w:u w:val="single"/>
        </w:rPr>
        <w:t>MetEd</w:t>
      </w:r>
      <w:r>
        <w:rPr>
          <w:szCs w:val="24"/>
          <w:u w:val="single"/>
        </w:rPr>
        <w:t xml:space="preserve"> </w:t>
      </w:r>
      <w:r w:rsidRPr="00952F87">
        <w:rPr>
          <w:szCs w:val="24"/>
          <w:u w:val="single"/>
        </w:rPr>
        <w:t>Supplemental Projects</w:t>
      </w:r>
    </w:p>
    <w:p w:rsidR="00A91E67" w:rsidP="00D57E47">
      <w:pPr>
        <w:pStyle w:val="SecondaryHeading-Numbered"/>
        <w:numPr>
          <w:ilvl w:val="0"/>
          <w:numId w:val="0"/>
        </w:numPr>
        <w:spacing w:after="0"/>
        <w:ind w:left="360"/>
        <w:rPr>
          <w:szCs w:val="24"/>
        </w:rPr>
      </w:pPr>
      <w:r>
        <w:rPr>
          <w:szCs w:val="24"/>
        </w:rPr>
        <w:t xml:space="preserve">Juan </w:t>
      </w:r>
      <w:r>
        <w:rPr>
          <w:szCs w:val="24"/>
        </w:rPr>
        <w:t>Beto</w:t>
      </w:r>
      <w:r>
        <w:rPr>
          <w:szCs w:val="24"/>
        </w:rPr>
        <w:t xml:space="preserve">, </w:t>
      </w:r>
      <w:r>
        <w:rPr>
          <w:szCs w:val="24"/>
        </w:rPr>
        <w:t>MetEd</w:t>
      </w:r>
      <w:r>
        <w:rPr>
          <w:szCs w:val="24"/>
        </w:rPr>
        <w:t xml:space="preserve">, presented a potential solution for supplemental projects in </w:t>
      </w:r>
      <w:r>
        <w:rPr>
          <w:szCs w:val="24"/>
        </w:rPr>
        <w:t>MetEd</w:t>
      </w:r>
    </w:p>
    <w:p w:rsidR="002F1665" w:rsidRPr="00C23887" w:rsidP="00BD054B">
      <w:pPr>
        <w:pStyle w:val="SecondaryHeading-Numbered"/>
        <w:numPr>
          <w:ilvl w:val="0"/>
          <w:numId w:val="0"/>
        </w:numPr>
        <w:spacing w:after="0"/>
      </w:pPr>
    </w:p>
    <w:p w:rsidR="00B022A8" w:rsidRPr="00DD584C" w:rsidP="008924E2">
      <w:pPr>
        <w:pStyle w:val="PrimaryHeading"/>
      </w:pPr>
      <w:r>
        <w:t>Informational Posting</w:t>
      </w:r>
      <w:r w:rsidR="0074457D">
        <w:t>s</w:t>
      </w:r>
    </w:p>
    <w:p w:rsidR="00072C9E" w:rsidP="008A311F">
      <w:pPr>
        <w:pStyle w:val="ListSubhead1"/>
        <w:numPr>
          <w:ilvl w:val="0"/>
          <w:numId w:val="0"/>
        </w:numPr>
        <w:spacing w:after="0"/>
        <w:rPr>
          <w:color w:val="000000"/>
          <w:szCs w:val="24"/>
          <w:u w:val="single"/>
        </w:rPr>
      </w:pPr>
      <w:r w:rsidRPr="00072C9E">
        <w:rPr>
          <w:b w:val="0"/>
          <w:color w:val="000000"/>
          <w:szCs w:val="24"/>
          <w:u w:val="single"/>
        </w:rPr>
        <w:t>M-3 Process Needs Status</w:t>
      </w:r>
      <w:r w:rsidRPr="00072C9E">
        <w:rPr>
          <w:color w:val="000000"/>
          <w:szCs w:val="24"/>
          <w:u w:val="single"/>
        </w:rPr>
        <w:t xml:space="preserve"> 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color w:val="000000"/>
          <w:szCs w:val="24"/>
          <w:u w:val="single"/>
        </w:rPr>
      </w:pPr>
      <w:r w:rsidRPr="00D55ABA">
        <w:rPr>
          <w:b w:val="0"/>
        </w:rPr>
        <w:t>This spreadsheet allows stakeholders to track process defined in Open Access Transmission Tariff, Attachment M-3 and leading to the development of the supplemental projects</w:t>
      </w:r>
      <w:r>
        <w:rPr>
          <w:b w:val="0"/>
        </w:rPr>
        <w:t>.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</w:p>
    <w:p w:rsidR="00072C9E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  <w:r w:rsidRPr="00072C9E">
        <w:rPr>
          <w:b w:val="0"/>
          <w:color w:val="000000"/>
          <w:szCs w:val="24"/>
          <w:u w:val="single"/>
        </w:rPr>
        <w:t xml:space="preserve">Aggregate Maps for Supplemental Projects 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  <w:r>
        <w:rPr>
          <w:b w:val="0"/>
        </w:rPr>
        <w:t>Aggregate geographic representation of supplemental projects not previously included in Local Plan.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</w:p>
    <w:p w:rsidR="00072C9E" w:rsidP="008A311F">
      <w:pPr>
        <w:pStyle w:val="ListSubhead1"/>
        <w:numPr>
          <w:ilvl w:val="0"/>
          <w:numId w:val="0"/>
        </w:numPr>
        <w:spacing w:after="0"/>
        <w:rPr>
          <w:b w:val="0"/>
          <w:color w:val="000000"/>
          <w:szCs w:val="24"/>
          <w:u w:val="single"/>
        </w:rPr>
      </w:pPr>
      <w:r w:rsidRPr="00072C9E">
        <w:rPr>
          <w:b w:val="0"/>
          <w:color w:val="000000"/>
          <w:szCs w:val="24"/>
          <w:u w:val="single"/>
        </w:rPr>
        <w:t>Planning Community Open Questions</w:t>
      </w:r>
    </w:p>
    <w:p w:rsidR="008A311F" w:rsidP="008A311F">
      <w:pPr>
        <w:pStyle w:val="ListSubhead1"/>
        <w:numPr>
          <w:ilvl w:val="0"/>
          <w:numId w:val="0"/>
        </w:numPr>
        <w:spacing w:after="0"/>
        <w:rPr>
          <w:color w:val="000000"/>
          <w:szCs w:val="24"/>
          <w:u w:val="single"/>
        </w:rPr>
      </w:pPr>
      <w:r>
        <w:rPr>
          <w:b w:val="0"/>
        </w:rPr>
        <w:t>Open questions regarding M-3 projects received through Planning Community.</w:t>
      </w:r>
    </w:p>
    <w:p w:rsidR="00F454A6" w:rsidRPr="00742065" w:rsidP="00742065">
      <w:pPr>
        <w:autoSpaceDE w:val="0"/>
        <w:autoSpaceDN w:val="0"/>
        <w:spacing w:after="0" w:line="240" w:lineRule="auto"/>
        <w:rPr>
          <w:rFonts w:ascii="Arial Narrow" w:eastAsia="Times New Roman" w:hAnsi="Arial Narrow"/>
        </w:rPr>
      </w:pPr>
    </w:p>
    <w:p w:rsidR="003A18F7" w:rsidRPr="00946FC5" w:rsidP="003A18F7">
      <w:pPr>
        <w:spacing w:after="0"/>
        <w:rPr>
          <w:rFonts w:ascii="Arial Narrow" w:hAnsi="Arial Narrow"/>
          <w:sz w:val="12"/>
          <w:szCs w:val="12"/>
        </w:rPr>
      </w:pPr>
    </w:p>
    <w:p w:rsidR="003A18F7" w:rsidRPr="00807EF9" w:rsidP="003A18F7">
      <w:pPr>
        <w:pStyle w:val="PrimaryHeading"/>
        <w:spacing w:after="0"/>
      </w:pPr>
      <w:r w:rsidRPr="00807EF9">
        <w:t>Future Meeting Dates</w:t>
      </w:r>
    </w:p>
    <w:tbl>
      <w:tblPr>
        <w:tblStyle w:val="TableGrid"/>
        <w:tblW w:w="7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7"/>
        <w:gridCol w:w="4641"/>
        <w:gridCol w:w="1234"/>
      </w:tblGrid>
      <w:tr w:rsidTr="00EF0600">
        <w:tblPrEx>
          <w:tblW w:w="79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2117" w:type="dxa"/>
            <w:vAlign w:val="bottom"/>
          </w:tcPr>
          <w:p w:rsidR="005F50BB" w:rsidP="005A428B">
            <w:pPr>
              <w:pStyle w:val="AttendeesList"/>
              <w:rPr>
                <w:sz w:val="16"/>
              </w:rPr>
            </w:pPr>
          </w:p>
        </w:tc>
        <w:tc>
          <w:tcPr>
            <w:tcW w:w="4641" w:type="dxa"/>
            <w:vAlign w:val="center"/>
          </w:tcPr>
          <w:p w:rsidR="005F50BB" w:rsidP="00C23887">
            <w:pPr>
              <w:pStyle w:val="AttendeesList"/>
              <w:rPr>
                <w:sz w:val="16"/>
              </w:rPr>
            </w:pPr>
          </w:p>
        </w:tc>
        <w:tc>
          <w:tcPr>
            <w:tcW w:w="1234" w:type="dxa"/>
            <w:vAlign w:val="center"/>
          </w:tcPr>
          <w:p w:rsidR="005F50BB" w:rsidP="005A428B">
            <w:pPr>
              <w:pStyle w:val="AttendeesList"/>
              <w:rPr>
                <w:sz w:val="16"/>
              </w:rPr>
            </w:pPr>
          </w:p>
        </w:tc>
      </w:tr>
      <w:tr w:rsidTr="007B2C74">
        <w:tblPrEx>
          <w:tblW w:w="7992" w:type="dxa"/>
          <w:tblLook w:val="04A0"/>
        </w:tblPrEx>
        <w:trPr>
          <w:trHeight w:val="70"/>
        </w:trPr>
        <w:tc>
          <w:tcPr>
            <w:tcW w:w="2117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May 16th, 2022</w:t>
            </w:r>
          </w:p>
        </w:tc>
        <w:tc>
          <w:tcPr>
            <w:tcW w:w="4641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4:00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</w:p>
        </w:tc>
        <w:tc>
          <w:tcPr>
            <w:tcW w:w="1234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Teleconference</w:t>
            </w:r>
          </w:p>
        </w:tc>
      </w:tr>
      <w:tr w:rsidTr="007B2C74">
        <w:tblPrEx>
          <w:tblW w:w="7992" w:type="dxa"/>
          <w:tblLook w:val="04A0"/>
        </w:tblPrEx>
        <w:trPr>
          <w:trHeight w:val="70"/>
        </w:trPr>
        <w:tc>
          <w:tcPr>
            <w:tcW w:w="2117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June 13th, 2022</w:t>
            </w:r>
          </w:p>
        </w:tc>
        <w:tc>
          <w:tcPr>
            <w:tcW w:w="4641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4:00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</w:p>
        </w:tc>
        <w:tc>
          <w:tcPr>
            <w:tcW w:w="1234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Teleconference</w:t>
            </w:r>
          </w:p>
        </w:tc>
      </w:tr>
      <w:tr w:rsidTr="007B2C74">
        <w:tblPrEx>
          <w:tblW w:w="7992" w:type="dxa"/>
          <w:tblLook w:val="04A0"/>
        </w:tblPrEx>
        <w:trPr>
          <w:trHeight w:val="70"/>
        </w:trPr>
        <w:tc>
          <w:tcPr>
            <w:tcW w:w="2117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July 21st, 2022</w:t>
            </w:r>
          </w:p>
        </w:tc>
        <w:tc>
          <w:tcPr>
            <w:tcW w:w="4641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4:00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</w:p>
        </w:tc>
        <w:tc>
          <w:tcPr>
            <w:tcW w:w="1234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Teleconference</w:t>
            </w:r>
          </w:p>
        </w:tc>
      </w:tr>
      <w:tr w:rsidTr="007B2C74">
        <w:tblPrEx>
          <w:tblW w:w="7992" w:type="dxa"/>
          <w:tblLook w:val="04A0"/>
        </w:tblPrEx>
        <w:trPr>
          <w:trHeight w:val="70"/>
        </w:trPr>
        <w:tc>
          <w:tcPr>
            <w:tcW w:w="2117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August 18th, 2022</w:t>
            </w:r>
          </w:p>
        </w:tc>
        <w:tc>
          <w:tcPr>
            <w:tcW w:w="4641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4:00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</w:p>
        </w:tc>
        <w:tc>
          <w:tcPr>
            <w:tcW w:w="1234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Teleconference</w:t>
            </w:r>
          </w:p>
        </w:tc>
      </w:tr>
      <w:tr w:rsidTr="007B2C74">
        <w:tblPrEx>
          <w:tblW w:w="7992" w:type="dxa"/>
          <w:tblLook w:val="04A0"/>
        </w:tblPrEx>
        <w:trPr>
          <w:trHeight w:val="70"/>
        </w:trPr>
        <w:tc>
          <w:tcPr>
            <w:tcW w:w="2117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September 15th, 2022</w:t>
            </w:r>
          </w:p>
        </w:tc>
        <w:tc>
          <w:tcPr>
            <w:tcW w:w="4641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4:00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</w:p>
        </w:tc>
        <w:tc>
          <w:tcPr>
            <w:tcW w:w="1234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Teleconference</w:t>
            </w:r>
          </w:p>
        </w:tc>
      </w:tr>
      <w:tr w:rsidTr="007B2C74">
        <w:tblPrEx>
          <w:tblW w:w="7992" w:type="dxa"/>
          <w:tblLook w:val="04A0"/>
        </w:tblPrEx>
        <w:trPr>
          <w:trHeight w:val="70"/>
        </w:trPr>
        <w:tc>
          <w:tcPr>
            <w:tcW w:w="2117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October 13th, 2022</w:t>
            </w:r>
          </w:p>
        </w:tc>
        <w:tc>
          <w:tcPr>
            <w:tcW w:w="4641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9:00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a.m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- 12:00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</w:p>
        </w:tc>
        <w:tc>
          <w:tcPr>
            <w:tcW w:w="1234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Teleconference</w:t>
            </w:r>
          </w:p>
        </w:tc>
      </w:tr>
      <w:tr w:rsidTr="007B2C74">
        <w:tblPrEx>
          <w:tblW w:w="7992" w:type="dxa"/>
          <w:tblLook w:val="04A0"/>
        </w:tblPrEx>
        <w:trPr>
          <w:trHeight w:val="70"/>
        </w:trPr>
        <w:tc>
          <w:tcPr>
            <w:tcW w:w="2117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November 17th, 2022</w:t>
            </w:r>
          </w:p>
        </w:tc>
        <w:tc>
          <w:tcPr>
            <w:tcW w:w="4641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4:00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</w:p>
        </w:tc>
        <w:tc>
          <w:tcPr>
            <w:tcW w:w="1234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Teleconference</w:t>
            </w:r>
          </w:p>
        </w:tc>
      </w:tr>
      <w:tr w:rsidTr="007B2C74">
        <w:tblPrEx>
          <w:tblW w:w="7992" w:type="dxa"/>
          <w:tblLook w:val="04A0"/>
        </w:tblPrEx>
        <w:trPr>
          <w:trHeight w:val="70"/>
        </w:trPr>
        <w:tc>
          <w:tcPr>
            <w:tcW w:w="2117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December 14th, 2022</w:t>
            </w:r>
          </w:p>
        </w:tc>
        <w:tc>
          <w:tcPr>
            <w:tcW w:w="4641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4:00 </w:t>
            </w: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p.m</w:t>
            </w:r>
          </w:p>
        </w:tc>
        <w:tc>
          <w:tcPr>
            <w:tcW w:w="1234" w:type="dxa"/>
          </w:tcPr>
          <w:p w:rsidR="00A00FD8" w:rsidRPr="00396064" w:rsidP="00A00FD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96064">
              <w:rPr>
                <w:rFonts w:ascii="Arial Narrow" w:hAnsi="Arial Narrow" w:cs="Calibri"/>
                <w:color w:val="000000"/>
                <w:sz w:val="18"/>
                <w:szCs w:val="18"/>
              </w:rPr>
              <w:t>Teleconference</w:t>
            </w:r>
          </w:p>
        </w:tc>
      </w:tr>
    </w:tbl>
    <w:p w:rsidR="00C05A1E" w:rsidP="00730CBB">
      <w:pPr>
        <w:pStyle w:val="Author"/>
      </w:pPr>
    </w:p>
    <w:p w:rsidR="003A18F7" w:rsidP="003A18F7">
      <w:pPr>
        <w:pStyle w:val="PrimaryHeading"/>
      </w:pPr>
      <w:r>
        <w:t>Attendance List</w:t>
      </w:r>
    </w:p>
    <w:tbl>
      <w:tblPr>
        <w:tblStyle w:val="TableGrid"/>
        <w:tblW w:w="0" w:type="auto"/>
        <w:tblLook w:val="04A0"/>
      </w:tblPr>
      <w:tblGrid>
        <w:gridCol w:w="1417"/>
        <w:gridCol w:w="1433"/>
        <w:gridCol w:w="4792"/>
        <w:gridCol w:w="1708"/>
      </w:tblGrid>
      <w:tr w:rsidTr="00B24843">
        <w:tblPrEx>
          <w:tblW w:w="0" w:type="auto"/>
          <w:tblLook w:val="04A0"/>
        </w:tblPrEx>
        <w:trPr>
          <w:trHeight w:val="300"/>
        </w:trPr>
        <w:tc>
          <w:tcPr>
            <w:tcW w:w="1417" w:type="dxa"/>
            <w:noWrap/>
            <w:hideMark/>
          </w:tcPr>
          <w:p w:rsidR="000A56A5" w:rsidRPr="000A56A5" w:rsidP="000A56A5">
            <w:pPr>
              <w:rPr>
                <w:rFonts w:ascii="Arial" w:eastAsia="Times New Roman" w:hAnsi="Arial" w:cs="Arial"/>
                <w:b/>
                <w:bCs/>
                <w:color w:val="1F497D"/>
              </w:rPr>
            </w:pPr>
            <w:r w:rsidRPr="000A56A5">
              <w:rPr>
                <w:rFonts w:ascii="Arial" w:eastAsia="Times New Roman" w:hAnsi="Arial" w:cs="Arial"/>
                <w:b/>
                <w:bCs/>
                <w:color w:val="1F497D"/>
              </w:rPr>
              <w:t>Last Name</w:t>
            </w:r>
          </w:p>
        </w:tc>
        <w:tc>
          <w:tcPr>
            <w:tcW w:w="1433" w:type="dxa"/>
            <w:noWrap/>
            <w:hideMark/>
          </w:tcPr>
          <w:p w:rsidR="000A56A5" w:rsidRPr="000A56A5" w:rsidP="000A56A5">
            <w:pPr>
              <w:rPr>
                <w:rFonts w:ascii="Arial" w:eastAsia="Times New Roman" w:hAnsi="Arial" w:cs="Arial"/>
                <w:b/>
                <w:bCs/>
                <w:color w:val="1F497D"/>
              </w:rPr>
            </w:pPr>
            <w:r w:rsidRPr="000A56A5">
              <w:rPr>
                <w:rFonts w:ascii="Arial" w:eastAsia="Times New Roman" w:hAnsi="Arial" w:cs="Arial"/>
                <w:b/>
                <w:bCs/>
                <w:color w:val="1F497D"/>
              </w:rPr>
              <w:t>First Name</w:t>
            </w:r>
          </w:p>
        </w:tc>
        <w:tc>
          <w:tcPr>
            <w:tcW w:w="4792" w:type="dxa"/>
            <w:noWrap/>
            <w:hideMark/>
          </w:tcPr>
          <w:p w:rsidR="000A56A5" w:rsidRPr="000A56A5" w:rsidP="000A56A5">
            <w:pPr>
              <w:rPr>
                <w:rFonts w:ascii="Arial" w:eastAsia="Times New Roman" w:hAnsi="Arial" w:cs="Arial"/>
                <w:b/>
                <w:bCs/>
                <w:color w:val="1F497D"/>
              </w:rPr>
            </w:pPr>
            <w:r w:rsidRPr="000A56A5">
              <w:rPr>
                <w:rFonts w:ascii="Arial" w:eastAsia="Times New Roman" w:hAnsi="Arial" w:cs="Arial"/>
                <w:b/>
                <w:bCs/>
                <w:color w:val="1F497D"/>
              </w:rPr>
              <w:t>Company</w:t>
            </w:r>
          </w:p>
        </w:tc>
        <w:tc>
          <w:tcPr>
            <w:tcW w:w="1708" w:type="dxa"/>
            <w:noWrap/>
            <w:hideMark/>
          </w:tcPr>
          <w:p w:rsidR="000A56A5" w:rsidRPr="000A56A5" w:rsidP="000A56A5">
            <w:pPr>
              <w:rPr>
                <w:rFonts w:ascii="Arial" w:eastAsia="Times New Roman" w:hAnsi="Arial" w:cs="Arial"/>
                <w:b/>
                <w:bCs/>
                <w:color w:val="1F497D"/>
              </w:rPr>
            </w:pPr>
            <w:r w:rsidRPr="000A56A5">
              <w:rPr>
                <w:rFonts w:ascii="Arial" w:eastAsia="Times New Roman" w:hAnsi="Arial" w:cs="Arial"/>
                <w:b/>
                <w:bCs/>
                <w:color w:val="1F497D"/>
              </w:rPr>
              <w:t>Sector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Hilt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Nick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Socha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Bernie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UGI Utilities, Inc.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ReliabilityFirst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Amoling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Marchewka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Adams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Darrin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Kentucky Power Cooperative, Inc.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Adnan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Burns &amp; McDonnell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Bhana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Rajesh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Exelon Business Services Company,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Guntle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Vince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American </w:t>
            </w: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PowerNet</w:t>
            </w: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Management 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End-Use Customer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Dolan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Dayton Power &amp; Light Company (The)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Lyakhovich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Leonid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Schmitt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Catherine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Moff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Mahoor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Mohsen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Energy Generation Marketing, Inc.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Generation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Gill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Energy Generation Marketing, Inc.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Generation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Mathew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Lagy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Arsalan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Qamar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Sahami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Amirreza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Segner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 Power Development,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Hutt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Leeming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Commonwealth Edison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Herman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Rombough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 Power Development,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Lousos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Alexandros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 Transmission,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Niu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Hui (Grace)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Khadr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Esam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Dadourian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Monitoring Analytics,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Denby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Brett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Ropp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Becca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Hozempa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Lawrence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Copeland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Brandolisio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PECO Energy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Bainbridge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Energy Harbor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Generation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Awasthi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Shekhar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Skumanich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 (Bill)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RTR Energy Solutions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Glatz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Suzanne (Sue)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Laios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Takis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AEP Appalachian Transmission Company, Inc.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Caristia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Schweiger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Burns &amp; McDonnell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Bailey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Ronnie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Virginia Electric &amp; Power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Bensala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Tarik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FirstEnergy Corporation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Alexander (Alex)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Service Electric &amp; Gas Company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Uddin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Shahab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ODEC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Owner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 Board of Public Utilities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Farmer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Larry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TFB Planning Solutions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Corash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PSEG Energy Resources &amp; Trade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Supplier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Widom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Abdulsalam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PJM Interconnection,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Amare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Kunal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Dominion Virginia Power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Tr="00B24843">
        <w:tblPrEx>
          <w:tblW w:w="0" w:type="auto"/>
          <w:tblLook w:val="04A0"/>
        </w:tblPrEx>
        <w:trPr>
          <w:trHeight w:val="255"/>
        </w:trPr>
        <w:tc>
          <w:tcPr>
            <w:tcW w:w="1417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433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Fabiano </w:t>
            </w: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Silveira</w:t>
            </w:r>
          </w:p>
        </w:tc>
        <w:tc>
          <w:tcPr>
            <w:tcW w:w="4792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Strom Power, LLC</w:t>
            </w:r>
          </w:p>
        </w:tc>
        <w:tc>
          <w:tcPr>
            <w:tcW w:w="1708" w:type="dxa"/>
            <w:noWrap/>
            <w:hideMark/>
          </w:tcPr>
          <w:p w:rsidR="00B24843" w:rsidRPr="00B24843" w:rsidP="00B248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4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Supplier</w:t>
            </w:r>
          </w:p>
        </w:tc>
      </w:tr>
    </w:tbl>
    <w:p w:rsidR="00351F7A" w:rsidP="003A18F7">
      <w:pPr>
        <w:pStyle w:val="Author"/>
      </w:pPr>
      <w:bookmarkStart w:id="0" w:name="_GoBack"/>
      <w:bookmarkEnd w:id="0"/>
      <w:r w:rsidRPr="00EE1508">
        <w:rPr>
          <w:highlight w:val="yellow"/>
        </w:rPr>
        <w:t xml:space="preserve">* </w:t>
      </w:r>
      <w:r w:rsidRPr="00EE1508">
        <w:rPr>
          <w:sz w:val="20"/>
          <w:szCs w:val="20"/>
          <w:highlight w:val="yellow"/>
        </w:rPr>
        <w:t xml:space="preserve">Note – The attendance list is the combined </w:t>
      </w:r>
      <w:r>
        <w:rPr>
          <w:sz w:val="20"/>
          <w:szCs w:val="20"/>
          <w:highlight w:val="yellow"/>
        </w:rPr>
        <w:t>attendance of the SRRTEP-Southern</w:t>
      </w:r>
      <w:r w:rsidRPr="00EE1508">
        <w:rPr>
          <w:sz w:val="20"/>
          <w:szCs w:val="20"/>
          <w:highlight w:val="yellow"/>
        </w:rPr>
        <w:t xml:space="preserve"> and SRRTEP-Mid-Atlantic meetings</w:t>
      </w:r>
    </w:p>
    <w:sectPr w:rsidSect="00F15DE2">
      <w:headerReference w:type="default" r:id="rId4"/>
      <w:footerReference w:type="even" r:id="rId5"/>
      <w:footerReference w:type="default" r:id="rId6"/>
      <w:pgSz w:w="12240" w:h="15840"/>
      <w:pgMar w:top="2358" w:right="1440" w:bottom="1260" w:left="1440" w:header="720" w:footer="75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3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887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843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1" w:name="OLE_LINK1"/>
  <w:p w:rsidR="00C23887" w:rsidRPr="00F15DE2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7.4pt" to="468pt,-7.4pt" o:allowincell="f" strokecolor="#013c59" strokeweight="1pt"/>
          </w:pict>
        </mc:Fallback>
      </mc:AlternateContent>
    </w:r>
    <w:bookmarkEnd w:id="1"/>
    <w:r w:rsidRPr="00C740C4"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PJM</w:t>
    </w:r>
    <w:r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©</w:t>
    </w:r>
    <w:r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20</w:t>
    </w:r>
    <w:r>
      <w:rPr>
        <w:rFonts w:ascii="Arial Narrow" w:hAnsi="Arial Narrow"/>
        <w:sz w:val="20"/>
      </w:rPr>
      <w:t>21</w:t>
    </w:r>
    <w:r>
      <w:rPr>
        <w:rFonts w:ascii="Arial Narrow" w:hAnsi="Arial Narrow"/>
        <w:sz w:val="20"/>
      </w:rPr>
      <w:tab/>
      <w:t>For Public Use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887">
    <w:pPr>
      <w:rPr>
        <w:sz w:val="16"/>
      </w:rPr>
    </w:pPr>
    <w:r w:rsidRPr="00F4190F">
      <w:rPr>
        <w:rFonts w:ascii="Arial Narrow" w:eastAsia="Times New Roman" w:hAnsi="Arial Narrow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47625</wp:posOffset>
              </wp:positionV>
              <wp:extent cx="7210425" cy="1549019"/>
              <wp:effectExtent l="0" t="0" r="0" b="3175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5490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887" w:rsidRPr="001D3B68" w:rsidP="00712CAA">
                          <w:pPr>
                            <w:pStyle w:val="HeaderTitle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67.75pt;height:110.55pt;margin-top:3.75pt;margin-left:-47.2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<v:textbox style="mso-fit-shape-to-text:t">
                <w:txbxContent>
                  <w:p w:rsidR="00C23887" w:rsidRPr="001D3B68" w:rsidP="00712CAA">
                    <w:pPr>
                      <w:pStyle w:val="HeaderTitle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Meeting Minutes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-257175</wp:posOffset>
          </wp:positionV>
          <wp:extent cx="7210425" cy="113093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_final.bmp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42203" r="7372" b="10771"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30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E122B"/>
    <w:multiLevelType w:val="hybridMultilevel"/>
    <w:tmpl w:val="83D61B80"/>
    <w:lvl w:ilvl="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FC0"/>
    <w:multiLevelType w:val="hybridMultilevel"/>
    <w:tmpl w:val="60308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6120" w:hanging="360"/>
      </w:pPr>
    </w:lvl>
    <w:lvl w:ilvl="2" w:tentative="1">
      <w:start w:val="1"/>
      <w:numFmt w:val="lowerRoman"/>
      <w:lvlText w:val="%3."/>
      <w:lvlJc w:val="right"/>
      <w:pPr>
        <w:ind w:left="6840" w:hanging="180"/>
      </w:pPr>
    </w:lvl>
    <w:lvl w:ilvl="3" w:tentative="1">
      <w:start w:val="1"/>
      <w:numFmt w:val="decimal"/>
      <w:lvlText w:val="%4."/>
      <w:lvlJc w:val="left"/>
      <w:pPr>
        <w:ind w:left="7560" w:hanging="360"/>
      </w:pPr>
    </w:lvl>
    <w:lvl w:ilvl="4" w:tentative="1">
      <w:start w:val="1"/>
      <w:numFmt w:val="lowerLetter"/>
      <w:lvlText w:val="%5."/>
      <w:lvlJc w:val="left"/>
      <w:pPr>
        <w:ind w:left="8280" w:hanging="360"/>
      </w:pPr>
    </w:lvl>
    <w:lvl w:ilvl="5" w:tentative="1">
      <w:start w:val="1"/>
      <w:numFmt w:val="lowerRoman"/>
      <w:lvlText w:val="%6."/>
      <w:lvlJc w:val="right"/>
      <w:pPr>
        <w:ind w:left="9000" w:hanging="180"/>
      </w:pPr>
    </w:lvl>
    <w:lvl w:ilvl="6" w:tentative="1">
      <w:start w:val="1"/>
      <w:numFmt w:val="decimal"/>
      <w:lvlText w:val="%7."/>
      <w:lvlJc w:val="left"/>
      <w:pPr>
        <w:ind w:left="9720" w:hanging="360"/>
      </w:pPr>
    </w:lvl>
    <w:lvl w:ilvl="7" w:tentative="1">
      <w:start w:val="1"/>
      <w:numFmt w:val="lowerLetter"/>
      <w:lvlText w:val="%8."/>
      <w:lvlJc w:val="left"/>
      <w:pPr>
        <w:ind w:left="10440" w:hanging="360"/>
      </w:pPr>
    </w:lvl>
    <w:lvl w:ilvl="8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31E86087"/>
    <w:multiLevelType w:val="hybridMultilevel"/>
    <w:tmpl w:val="C21642C2"/>
    <w:lvl w:ilvl="0">
      <w:start w:val="1"/>
      <w:numFmt w:val="decimal"/>
      <w:pStyle w:val="ListSubhead1"/>
      <w:lvlText w:val="%1."/>
      <w:lvlJc w:val="left"/>
      <w:pPr>
        <w:ind w:left="45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-8838" w:hanging="72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60C291D"/>
    <w:multiLevelType w:val="hybridMultilevel"/>
    <w:tmpl w:val="067630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0395BF3"/>
    <w:multiLevelType w:val="hybridMultilevel"/>
    <w:tmpl w:val="AE86B74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3457A"/>
    <w:multiLevelType w:val="hybridMultilevel"/>
    <w:tmpl w:val="5924337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975C5"/>
    <w:multiLevelType w:val="hybridMultilevel"/>
    <w:tmpl w:val="952EB0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50037D"/>
    <w:multiLevelType w:val="hybridMultilevel"/>
    <w:tmpl w:val="8FE84B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B07207"/>
    <w:multiLevelType w:val="hybridMultilevel"/>
    <w:tmpl w:val="1B2A87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F1"/>
    <w:rsid w:val="00000CFA"/>
    <w:rsid w:val="0000309B"/>
    <w:rsid w:val="00007A44"/>
    <w:rsid w:val="0001000E"/>
    <w:rsid w:val="00010F95"/>
    <w:rsid w:val="00012C34"/>
    <w:rsid w:val="000155C6"/>
    <w:rsid w:val="0001653B"/>
    <w:rsid w:val="0002271D"/>
    <w:rsid w:val="0002613C"/>
    <w:rsid w:val="00026467"/>
    <w:rsid w:val="00034517"/>
    <w:rsid w:val="000358B2"/>
    <w:rsid w:val="00042170"/>
    <w:rsid w:val="000429C8"/>
    <w:rsid w:val="00042D5C"/>
    <w:rsid w:val="00045A3A"/>
    <w:rsid w:val="00047BA4"/>
    <w:rsid w:val="00050011"/>
    <w:rsid w:val="000509E1"/>
    <w:rsid w:val="000561B6"/>
    <w:rsid w:val="000702ED"/>
    <w:rsid w:val="00072C9E"/>
    <w:rsid w:val="00082251"/>
    <w:rsid w:val="00095F12"/>
    <w:rsid w:val="000A123B"/>
    <w:rsid w:val="000A3A0B"/>
    <w:rsid w:val="000A4389"/>
    <w:rsid w:val="000A43F0"/>
    <w:rsid w:val="000A56A5"/>
    <w:rsid w:val="000A5ADD"/>
    <w:rsid w:val="000B1A87"/>
    <w:rsid w:val="000B5EFE"/>
    <w:rsid w:val="000B61DB"/>
    <w:rsid w:val="000B679B"/>
    <w:rsid w:val="000B781E"/>
    <w:rsid w:val="000C35FC"/>
    <w:rsid w:val="000C7487"/>
    <w:rsid w:val="000D054D"/>
    <w:rsid w:val="000D48E8"/>
    <w:rsid w:val="000E0E32"/>
    <w:rsid w:val="000E132C"/>
    <w:rsid w:val="000E4EB8"/>
    <w:rsid w:val="000E590D"/>
    <w:rsid w:val="000F0B33"/>
    <w:rsid w:val="000F1149"/>
    <w:rsid w:val="000F3741"/>
    <w:rsid w:val="00100772"/>
    <w:rsid w:val="00100DEB"/>
    <w:rsid w:val="00102133"/>
    <w:rsid w:val="001037C8"/>
    <w:rsid w:val="00105F62"/>
    <w:rsid w:val="00106AD3"/>
    <w:rsid w:val="00110C51"/>
    <w:rsid w:val="00113042"/>
    <w:rsid w:val="001172ED"/>
    <w:rsid w:val="001223E9"/>
    <w:rsid w:val="00122F0E"/>
    <w:rsid w:val="001232C8"/>
    <w:rsid w:val="00124B5A"/>
    <w:rsid w:val="0013405A"/>
    <w:rsid w:val="00134D4F"/>
    <w:rsid w:val="0013668C"/>
    <w:rsid w:val="001377B9"/>
    <w:rsid w:val="00137ECE"/>
    <w:rsid w:val="00140844"/>
    <w:rsid w:val="001418A4"/>
    <w:rsid w:val="00141C78"/>
    <w:rsid w:val="0014578D"/>
    <w:rsid w:val="00146C04"/>
    <w:rsid w:val="0014730A"/>
    <w:rsid w:val="00147888"/>
    <w:rsid w:val="001509D8"/>
    <w:rsid w:val="0015128B"/>
    <w:rsid w:val="00151C75"/>
    <w:rsid w:val="00154579"/>
    <w:rsid w:val="00160EBE"/>
    <w:rsid w:val="00161874"/>
    <w:rsid w:val="00161B74"/>
    <w:rsid w:val="00163671"/>
    <w:rsid w:val="00167178"/>
    <w:rsid w:val="00167889"/>
    <w:rsid w:val="001848F8"/>
    <w:rsid w:val="00186337"/>
    <w:rsid w:val="00197C8C"/>
    <w:rsid w:val="001A0B5C"/>
    <w:rsid w:val="001A0DED"/>
    <w:rsid w:val="001A1135"/>
    <w:rsid w:val="001A6C8B"/>
    <w:rsid w:val="001A6C8C"/>
    <w:rsid w:val="001B177C"/>
    <w:rsid w:val="001B2242"/>
    <w:rsid w:val="001B2572"/>
    <w:rsid w:val="001B381C"/>
    <w:rsid w:val="001C1873"/>
    <w:rsid w:val="001C1C8E"/>
    <w:rsid w:val="001C2FC1"/>
    <w:rsid w:val="001C5662"/>
    <w:rsid w:val="001D0F0C"/>
    <w:rsid w:val="001D1412"/>
    <w:rsid w:val="001D174D"/>
    <w:rsid w:val="001D3B68"/>
    <w:rsid w:val="001D5598"/>
    <w:rsid w:val="001D59DF"/>
    <w:rsid w:val="001D5C56"/>
    <w:rsid w:val="001E0E68"/>
    <w:rsid w:val="001E6560"/>
    <w:rsid w:val="001F1785"/>
    <w:rsid w:val="001F34BD"/>
    <w:rsid w:val="002036F8"/>
    <w:rsid w:val="002207D5"/>
    <w:rsid w:val="0023036D"/>
    <w:rsid w:val="002312F4"/>
    <w:rsid w:val="00232474"/>
    <w:rsid w:val="00233CBB"/>
    <w:rsid w:val="002344C7"/>
    <w:rsid w:val="00243BE0"/>
    <w:rsid w:val="00244DF2"/>
    <w:rsid w:val="002500F8"/>
    <w:rsid w:val="00253631"/>
    <w:rsid w:val="0026267A"/>
    <w:rsid w:val="002644F6"/>
    <w:rsid w:val="002663DD"/>
    <w:rsid w:val="00266C4F"/>
    <w:rsid w:val="0027038B"/>
    <w:rsid w:val="00276398"/>
    <w:rsid w:val="0028205C"/>
    <w:rsid w:val="0029140B"/>
    <w:rsid w:val="002951E8"/>
    <w:rsid w:val="002A1C69"/>
    <w:rsid w:val="002B2F98"/>
    <w:rsid w:val="002B3266"/>
    <w:rsid w:val="002C1B2F"/>
    <w:rsid w:val="002C4C0E"/>
    <w:rsid w:val="002C5E49"/>
    <w:rsid w:val="002C6D5E"/>
    <w:rsid w:val="002C7BE1"/>
    <w:rsid w:val="002D495E"/>
    <w:rsid w:val="002D6355"/>
    <w:rsid w:val="002E0AC3"/>
    <w:rsid w:val="002E1DB3"/>
    <w:rsid w:val="002E55F8"/>
    <w:rsid w:val="002E6045"/>
    <w:rsid w:val="002F1665"/>
    <w:rsid w:val="002F4CC9"/>
    <w:rsid w:val="002F6340"/>
    <w:rsid w:val="003022B3"/>
    <w:rsid w:val="00305238"/>
    <w:rsid w:val="00306394"/>
    <w:rsid w:val="00307EAF"/>
    <w:rsid w:val="00314E1E"/>
    <w:rsid w:val="00314EA9"/>
    <w:rsid w:val="00314EE1"/>
    <w:rsid w:val="003161AE"/>
    <w:rsid w:val="00317419"/>
    <w:rsid w:val="0032025E"/>
    <w:rsid w:val="00320E54"/>
    <w:rsid w:val="00324EDB"/>
    <w:rsid w:val="00330834"/>
    <w:rsid w:val="00332DC8"/>
    <w:rsid w:val="00337321"/>
    <w:rsid w:val="00351124"/>
    <w:rsid w:val="00351F7A"/>
    <w:rsid w:val="00363234"/>
    <w:rsid w:val="00366A36"/>
    <w:rsid w:val="00366CA2"/>
    <w:rsid w:val="00373440"/>
    <w:rsid w:val="00374008"/>
    <w:rsid w:val="00382451"/>
    <w:rsid w:val="003834F3"/>
    <w:rsid w:val="00383529"/>
    <w:rsid w:val="00384757"/>
    <w:rsid w:val="00390FF6"/>
    <w:rsid w:val="003923BB"/>
    <w:rsid w:val="00395BB7"/>
    <w:rsid w:val="00396064"/>
    <w:rsid w:val="003A1269"/>
    <w:rsid w:val="003A18F7"/>
    <w:rsid w:val="003A5927"/>
    <w:rsid w:val="003A6E72"/>
    <w:rsid w:val="003A759F"/>
    <w:rsid w:val="003B55E1"/>
    <w:rsid w:val="003C5AD9"/>
    <w:rsid w:val="003D2F43"/>
    <w:rsid w:val="003D4470"/>
    <w:rsid w:val="003D59C8"/>
    <w:rsid w:val="003D7E5C"/>
    <w:rsid w:val="003E36F8"/>
    <w:rsid w:val="003E5CF4"/>
    <w:rsid w:val="003E7A73"/>
    <w:rsid w:val="003F21C9"/>
    <w:rsid w:val="003F658A"/>
    <w:rsid w:val="003F65A9"/>
    <w:rsid w:val="003F7AE6"/>
    <w:rsid w:val="00400D29"/>
    <w:rsid w:val="004057FE"/>
    <w:rsid w:val="004059F4"/>
    <w:rsid w:val="0040619D"/>
    <w:rsid w:val="00407137"/>
    <w:rsid w:val="00414C3D"/>
    <w:rsid w:val="00416500"/>
    <w:rsid w:val="00416F58"/>
    <w:rsid w:val="00423959"/>
    <w:rsid w:val="00430E02"/>
    <w:rsid w:val="00431F55"/>
    <w:rsid w:val="00433156"/>
    <w:rsid w:val="004366FE"/>
    <w:rsid w:val="00437F62"/>
    <w:rsid w:val="004407F5"/>
    <w:rsid w:val="00442ADE"/>
    <w:rsid w:val="00455547"/>
    <w:rsid w:val="0046118C"/>
    <w:rsid w:val="0046237A"/>
    <w:rsid w:val="00463977"/>
    <w:rsid w:val="004644D0"/>
    <w:rsid w:val="004654D3"/>
    <w:rsid w:val="00467547"/>
    <w:rsid w:val="004741AE"/>
    <w:rsid w:val="00483ABE"/>
    <w:rsid w:val="00483B1B"/>
    <w:rsid w:val="00491490"/>
    <w:rsid w:val="00491A3A"/>
    <w:rsid w:val="00493F97"/>
    <w:rsid w:val="0049402E"/>
    <w:rsid w:val="004969FA"/>
    <w:rsid w:val="0049775F"/>
    <w:rsid w:val="004A050D"/>
    <w:rsid w:val="004A254C"/>
    <w:rsid w:val="004A3AC3"/>
    <w:rsid w:val="004A4D41"/>
    <w:rsid w:val="004A53A4"/>
    <w:rsid w:val="004B1FE3"/>
    <w:rsid w:val="004B4E51"/>
    <w:rsid w:val="004B651A"/>
    <w:rsid w:val="004B66C5"/>
    <w:rsid w:val="004D4689"/>
    <w:rsid w:val="004D5331"/>
    <w:rsid w:val="004D7CAA"/>
    <w:rsid w:val="004F0781"/>
    <w:rsid w:val="004F1D3C"/>
    <w:rsid w:val="004F2A59"/>
    <w:rsid w:val="00500CB0"/>
    <w:rsid w:val="00501869"/>
    <w:rsid w:val="00510A46"/>
    <w:rsid w:val="005129E3"/>
    <w:rsid w:val="005233C0"/>
    <w:rsid w:val="00526A07"/>
    <w:rsid w:val="00527122"/>
    <w:rsid w:val="00531518"/>
    <w:rsid w:val="00532830"/>
    <w:rsid w:val="005359B6"/>
    <w:rsid w:val="00535BD0"/>
    <w:rsid w:val="00535EE7"/>
    <w:rsid w:val="0053688F"/>
    <w:rsid w:val="00542C4D"/>
    <w:rsid w:val="0054405B"/>
    <w:rsid w:val="00544E3B"/>
    <w:rsid w:val="00545AD6"/>
    <w:rsid w:val="00550F55"/>
    <w:rsid w:val="00557B6C"/>
    <w:rsid w:val="00564DEE"/>
    <w:rsid w:val="00564FD4"/>
    <w:rsid w:val="00565054"/>
    <w:rsid w:val="00573D56"/>
    <w:rsid w:val="0057441E"/>
    <w:rsid w:val="0057584B"/>
    <w:rsid w:val="005846EA"/>
    <w:rsid w:val="0058607F"/>
    <w:rsid w:val="00586707"/>
    <w:rsid w:val="005874EC"/>
    <w:rsid w:val="00592E51"/>
    <w:rsid w:val="005A1D62"/>
    <w:rsid w:val="005A428B"/>
    <w:rsid w:val="005A5CC9"/>
    <w:rsid w:val="005B4E3F"/>
    <w:rsid w:val="005B5862"/>
    <w:rsid w:val="005C0809"/>
    <w:rsid w:val="005C2EF1"/>
    <w:rsid w:val="005C6418"/>
    <w:rsid w:val="005C7A88"/>
    <w:rsid w:val="005D1960"/>
    <w:rsid w:val="005D2FDF"/>
    <w:rsid w:val="005D4FBA"/>
    <w:rsid w:val="005D6D05"/>
    <w:rsid w:val="005E22B7"/>
    <w:rsid w:val="005E53EC"/>
    <w:rsid w:val="005E7790"/>
    <w:rsid w:val="005E7DCC"/>
    <w:rsid w:val="005F106F"/>
    <w:rsid w:val="005F50BB"/>
    <w:rsid w:val="005F5CB4"/>
    <w:rsid w:val="005F7024"/>
    <w:rsid w:val="005F7D43"/>
    <w:rsid w:val="00602967"/>
    <w:rsid w:val="00603800"/>
    <w:rsid w:val="00603B50"/>
    <w:rsid w:val="006051AF"/>
    <w:rsid w:val="00606703"/>
    <w:rsid w:val="00606C3C"/>
    <w:rsid w:val="006109B0"/>
    <w:rsid w:val="0061755B"/>
    <w:rsid w:val="0062294E"/>
    <w:rsid w:val="00622ACE"/>
    <w:rsid w:val="00623460"/>
    <w:rsid w:val="006240EB"/>
    <w:rsid w:val="0062412B"/>
    <w:rsid w:val="00627D55"/>
    <w:rsid w:val="00632525"/>
    <w:rsid w:val="00635BF9"/>
    <w:rsid w:val="00637D50"/>
    <w:rsid w:val="00640A53"/>
    <w:rsid w:val="006418B7"/>
    <w:rsid w:val="00643AF6"/>
    <w:rsid w:val="006450B8"/>
    <w:rsid w:val="00645C9B"/>
    <w:rsid w:val="00645E39"/>
    <w:rsid w:val="00670225"/>
    <w:rsid w:val="006710C2"/>
    <w:rsid w:val="006726FF"/>
    <w:rsid w:val="00674D23"/>
    <w:rsid w:val="00683583"/>
    <w:rsid w:val="00685064"/>
    <w:rsid w:val="00695311"/>
    <w:rsid w:val="006A2B1F"/>
    <w:rsid w:val="006B14D0"/>
    <w:rsid w:val="006B2601"/>
    <w:rsid w:val="006B5BCB"/>
    <w:rsid w:val="006C472C"/>
    <w:rsid w:val="006D383B"/>
    <w:rsid w:val="006D79FA"/>
    <w:rsid w:val="006E0892"/>
    <w:rsid w:val="006E42D0"/>
    <w:rsid w:val="006E52F5"/>
    <w:rsid w:val="006E55A1"/>
    <w:rsid w:val="006E7D5D"/>
    <w:rsid w:val="006F1E19"/>
    <w:rsid w:val="006F7231"/>
    <w:rsid w:val="006F74C2"/>
    <w:rsid w:val="0070280A"/>
    <w:rsid w:val="007104E4"/>
    <w:rsid w:val="00712CAA"/>
    <w:rsid w:val="00712CC0"/>
    <w:rsid w:val="00714F3F"/>
    <w:rsid w:val="00715954"/>
    <w:rsid w:val="00716A8B"/>
    <w:rsid w:val="007175FD"/>
    <w:rsid w:val="00722D0F"/>
    <w:rsid w:val="00723621"/>
    <w:rsid w:val="00723B86"/>
    <w:rsid w:val="00724702"/>
    <w:rsid w:val="007263BE"/>
    <w:rsid w:val="00726E89"/>
    <w:rsid w:val="00730CBB"/>
    <w:rsid w:val="00732A80"/>
    <w:rsid w:val="00735237"/>
    <w:rsid w:val="00735B4D"/>
    <w:rsid w:val="007413DC"/>
    <w:rsid w:val="00742065"/>
    <w:rsid w:val="007436B1"/>
    <w:rsid w:val="0074457D"/>
    <w:rsid w:val="00747567"/>
    <w:rsid w:val="00751A04"/>
    <w:rsid w:val="00752F06"/>
    <w:rsid w:val="00753CBB"/>
    <w:rsid w:val="00754C6D"/>
    <w:rsid w:val="00755096"/>
    <w:rsid w:val="00760C53"/>
    <w:rsid w:val="00762B08"/>
    <w:rsid w:val="007640B7"/>
    <w:rsid w:val="00764CB5"/>
    <w:rsid w:val="007674B5"/>
    <w:rsid w:val="007878BE"/>
    <w:rsid w:val="007920C3"/>
    <w:rsid w:val="0079286D"/>
    <w:rsid w:val="007A34A3"/>
    <w:rsid w:val="007A6B69"/>
    <w:rsid w:val="007A7419"/>
    <w:rsid w:val="007A7978"/>
    <w:rsid w:val="007A7DFE"/>
    <w:rsid w:val="007B5E15"/>
    <w:rsid w:val="007C66CB"/>
    <w:rsid w:val="007C75FF"/>
    <w:rsid w:val="007C7662"/>
    <w:rsid w:val="007D230D"/>
    <w:rsid w:val="007D6D76"/>
    <w:rsid w:val="007E765B"/>
    <w:rsid w:val="007F1961"/>
    <w:rsid w:val="007F5361"/>
    <w:rsid w:val="007F6440"/>
    <w:rsid w:val="007F7218"/>
    <w:rsid w:val="0080216A"/>
    <w:rsid w:val="008060A0"/>
    <w:rsid w:val="008068A4"/>
    <w:rsid w:val="00806A40"/>
    <w:rsid w:val="00806B68"/>
    <w:rsid w:val="00807EF9"/>
    <w:rsid w:val="00813074"/>
    <w:rsid w:val="008202FC"/>
    <w:rsid w:val="00820F03"/>
    <w:rsid w:val="0082265E"/>
    <w:rsid w:val="008229B3"/>
    <w:rsid w:val="00824A78"/>
    <w:rsid w:val="00825085"/>
    <w:rsid w:val="00826C9F"/>
    <w:rsid w:val="008300A1"/>
    <w:rsid w:val="0083261C"/>
    <w:rsid w:val="008329EE"/>
    <w:rsid w:val="00835487"/>
    <w:rsid w:val="00835E8A"/>
    <w:rsid w:val="00837B12"/>
    <w:rsid w:val="00846FC7"/>
    <w:rsid w:val="00847CFF"/>
    <w:rsid w:val="00852960"/>
    <w:rsid w:val="00852E47"/>
    <w:rsid w:val="0085498B"/>
    <w:rsid w:val="00854A08"/>
    <w:rsid w:val="008552EA"/>
    <w:rsid w:val="0086036C"/>
    <w:rsid w:val="00866799"/>
    <w:rsid w:val="0086728E"/>
    <w:rsid w:val="00875332"/>
    <w:rsid w:val="00881A21"/>
    <w:rsid w:val="00882652"/>
    <w:rsid w:val="008854B4"/>
    <w:rsid w:val="0088561C"/>
    <w:rsid w:val="00887744"/>
    <w:rsid w:val="00890AA0"/>
    <w:rsid w:val="00892270"/>
    <w:rsid w:val="008924E2"/>
    <w:rsid w:val="00894282"/>
    <w:rsid w:val="00895F08"/>
    <w:rsid w:val="008A311F"/>
    <w:rsid w:val="008A490E"/>
    <w:rsid w:val="008A5602"/>
    <w:rsid w:val="008B13EF"/>
    <w:rsid w:val="008B2641"/>
    <w:rsid w:val="008B3A50"/>
    <w:rsid w:val="008B5A9E"/>
    <w:rsid w:val="008B6FBE"/>
    <w:rsid w:val="008B7223"/>
    <w:rsid w:val="008C1916"/>
    <w:rsid w:val="008C2FA5"/>
    <w:rsid w:val="008C54AC"/>
    <w:rsid w:val="008C744A"/>
    <w:rsid w:val="008D1315"/>
    <w:rsid w:val="008D4A1A"/>
    <w:rsid w:val="008D71B9"/>
    <w:rsid w:val="008E0110"/>
    <w:rsid w:val="008E5D51"/>
    <w:rsid w:val="008F1996"/>
    <w:rsid w:val="008F48BA"/>
    <w:rsid w:val="008F5083"/>
    <w:rsid w:val="008F5C98"/>
    <w:rsid w:val="008F6F1E"/>
    <w:rsid w:val="008F7A7B"/>
    <w:rsid w:val="008F7DD5"/>
    <w:rsid w:val="00900188"/>
    <w:rsid w:val="00904541"/>
    <w:rsid w:val="0091082A"/>
    <w:rsid w:val="0091217F"/>
    <w:rsid w:val="00913599"/>
    <w:rsid w:val="00917386"/>
    <w:rsid w:val="00922365"/>
    <w:rsid w:val="00922382"/>
    <w:rsid w:val="00923F69"/>
    <w:rsid w:val="00931359"/>
    <w:rsid w:val="009346EB"/>
    <w:rsid w:val="00935D86"/>
    <w:rsid w:val="009400C8"/>
    <w:rsid w:val="009434E9"/>
    <w:rsid w:val="00946FC5"/>
    <w:rsid w:val="00952F87"/>
    <w:rsid w:val="00956CB9"/>
    <w:rsid w:val="0096490A"/>
    <w:rsid w:val="0097424C"/>
    <w:rsid w:val="00975D3B"/>
    <w:rsid w:val="00976E1F"/>
    <w:rsid w:val="00986291"/>
    <w:rsid w:val="009A3327"/>
    <w:rsid w:val="009A3D9C"/>
    <w:rsid w:val="009A5430"/>
    <w:rsid w:val="009A55D8"/>
    <w:rsid w:val="009A64AF"/>
    <w:rsid w:val="009B1A53"/>
    <w:rsid w:val="009B5AF9"/>
    <w:rsid w:val="009B616D"/>
    <w:rsid w:val="009C001C"/>
    <w:rsid w:val="009C2650"/>
    <w:rsid w:val="009C348A"/>
    <w:rsid w:val="009C4961"/>
    <w:rsid w:val="009C5F06"/>
    <w:rsid w:val="009C6773"/>
    <w:rsid w:val="009C7D04"/>
    <w:rsid w:val="009D3C08"/>
    <w:rsid w:val="009D4DE0"/>
    <w:rsid w:val="009D56FE"/>
    <w:rsid w:val="009D712A"/>
    <w:rsid w:val="009E0D03"/>
    <w:rsid w:val="009E403A"/>
    <w:rsid w:val="009E4E57"/>
    <w:rsid w:val="009F1A60"/>
    <w:rsid w:val="009F52D5"/>
    <w:rsid w:val="009F5947"/>
    <w:rsid w:val="009F5DC8"/>
    <w:rsid w:val="00A00FD8"/>
    <w:rsid w:val="00A05391"/>
    <w:rsid w:val="00A06273"/>
    <w:rsid w:val="00A10121"/>
    <w:rsid w:val="00A11AB7"/>
    <w:rsid w:val="00A1206A"/>
    <w:rsid w:val="00A120D1"/>
    <w:rsid w:val="00A13D19"/>
    <w:rsid w:val="00A2017F"/>
    <w:rsid w:val="00A23F59"/>
    <w:rsid w:val="00A24C1C"/>
    <w:rsid w:val="00A24DCB"/>
    <w:rsid w:val="00A26E94"/>
    <w:rsid w:val="00A317A9"/>
    <w:rsid w:val="00A37365"/>
    <w:rsid w:val="00A405ED"/>
    <w:rsid w:val="00A45334"/>
    <w:rsid w:val="00A50D9E"/>
    <w:rsid w:val="00A54B64"/>
    <w:rsid w:val="00A571BD"/>
    <w:rsid w:val="00A57338"/>
    <w:rsid w:val="00A57B36"/>
    <w:rsid w:val="00A61CF5"/>
    <w:rsid w:val="00A61FFA"/>
    <w:rsid w:val="00A638C2"/>
    <w:rsid w:val="00A6515C"/>
    <w:rsid w:val="00A66385"/>
    <w:rsid w:val="00A66BF6"/>
    <w:rsid w:val="00A67DCE"/>
    <w:rsid w:val="00A83816"/>
    <w:rsid w:val="00A864CA"/>
    <w:rsid w:val="00A86C13"/>
    <w:rsid w:val="00A902FC"/>
    <w:rsid w:val="00A91E67"/>
    <w:rsid w:val="00A930CE"/>
    <w:rsid w:val="00A93B09"/>
    <w:rsid w:val="00AA7D1B"/>
    <w:rsid w:val="00AC1D37"/>
    <w:rsid w:val="00AC2123"/>
    <w:rsid w:val="00AC34BB"/>
    <w:rsid w:val="00AC3F2C"/>
    <w:rsid w:val="00AC6031"/>
    <w:rsid w:val="00AD5006"/>
    <w:rsid w:val="00AD6DDA"/>
    <w:rsid w:val="00AD736B"/>
    <w:rsid w:val="00AE2BCB"/>
    <w:rsid w:val="00AE4F7D"/>
    <w:rsid w:val="00AE7C5A"/>
    <w:rsid w:val="00AF29E3"/>
    <w:rsid w:val="00AF60E3"/>
    <w:rsid w:val="00AF6DE8"/>
    <w:rsid w:val="00B022A8"/>
    <w:rsid w:val="00B04CD3"/>
    <w:rsid w:val="00B078E1"/>
    <w:rsid w:val="00B16D95"/>
    <w:rsid w:val="00B16F74"/>
    <w:rsid w:val="00B20316"/>
    <w:rsid w:val="00B24843"/>
    <w:rsid w:val="00B263B7"/>
    <w:rsid w:val="00B30ABE"/>
    <w:rsid w:val="00B314C1"/>
    <w:rsid w:val="00B34E3C"/>
    <w:rsid w:val="00B34FE4"/>
    <w:rsid w:val="00B365DE"/>
    <w:rsid w:val="00B37FD7"/>
    <w:rsid w:val="00B6005C"/>
    <w:rsid w:val="00B6105E"/>
    <w:rsid w:val="00B62597"/>
    <w:rsid w:val="00B659B4"/>
    <w:rsid w:val="00B722EE"/>
    <w:rsid w:val="00B72374"/>
    <w:rsid w:val="00B74337"/>
    <w:rsid w:val="00B759F4"/>
    <w:rsid w:val="00B80337"/>
    <w:rsid w:val="00B8684D"/>
    <w:rsid w:val="00B871B9"/>
    <w:rsid w:val="00B87B0F"/>
    <w:rsid w:val="00B9067D"/>
    <w:rsid w:val="00B958DD"/>
    <w:rsid w:val="00B95EB9"/>
    <w:rsid w:val="00BA2054"/>
    <w:rsid w:val="00BA3AD4"/>
    <w:rsid w:val="00BA4A76"/>
    <w:rsid w:val="00BA52DB"/>
    <w:rsid w:val="00BA6146"/>
    <w:rsid w:val="00BA6D75"/>
    <w:rsid w:val="00BB0391"/>
    <w:rsid w:val="00BB4B1E"/>
    <w:rsid w:val="00BB531B"/>
    <w:rsid w:val="00BC1CC7"/>
    <w:rsid w:val="00BC1DEB"/>
    <w:rsid w:val="00BC3B29"/>
    <w:rsid w:val="00BC74C9"/>
    <w:rsid w:val="00BC7C76"/>
    <w:rsid w:val="00BD054B"/>
    <w:rsid w:val="00BE0E28"/>
    <w:rsid w:val="00BE1C8B"/>
    <w:rsid w:val="00BE2599"/>
    <w:rsid w:val="00BE3EB8"/>
    <w:rsid w:val="00BE71D6"/>
    <w:rsid w:val="00BF16C0"/>
    <w:rsid w:val="00BF331B"/>
    <w:rsid w:val="00BF5B71"/>
    <w:rsid w:val="00BF5CFF"/>
    <w:rsid w:val="00C02A84"/>
    <w:rsid w:val="00C046DB"/>
    <w:rsid w:val="00C05A1E"/>
    <w:rsid w:val="00C10D35"/>
    <w:rsid w:val="00C13302"/>
    <w:rsid w:val="00C161D4"/>
    <w:rsid w:val="00C17F13"/>
    <w:rsid w:val="00C209DD"/>
    <w:rsid w:val="00C20A75"/>
    <w:rsid w:val="00C210B4"/>
    <w:rsid w:val="00C23887"/>
    <w:rsid w:val="00C25A45"/>
    <w:rsid w:val="00C26FA6"/>
    <w:rsid w:val="00C303D4"/>
    <w:rsid w:val="00C3464F"/>
    <w:rsid w:val="00C439EC"/>
    <w:rsid w:val="00C47BEA"/>
    <w:rsid w:val="00C50E58"/>
    <w:rsid w:val="00C54B86"/>
    <w:rsid w:val="00C54D7A"/>
    <w:rsid w:val="00C55467"/>
    <w:rsid w:val="00C56825"/>
    <w:rsid w:val="00C56839"/>
    <w:rsid w:val="00C673BA"/>
    <w:rsid w:val="00C72168"/>
    <w:rsid w:val="00C73333"/>
    <w:rsid w:val="00C734A7"/>
    <w:rsid w:val="00C740C4"/>
    <w:rsid w:val="00C802A3"/>
    <w:rsid w:val="00C82923"/>
    <w:rsid w:val="00C90A7E"/>
    <w:rsid w:val="00C95FAF"/>
    <w:rsid w:val="00C96015"/>
    <w:rsid w:val="00C967E7"/>
    <w:rsid w:val="00CA3026"/>
    <w:rsid w:val="00CA49B9"/>
    <w:rsid w:val="00CA71CA"/>
    <w:rsid w:val="00CB3B0E"/>
    <w:rsid w:val="00CB4865"/>
    <w:rsid w:val="00CC0F63"/>
    <w:rsid w:val="00CC1B47"/>
    <w:rsid w:val="00CC2CCD"/>
    <w:rsid w:val="00CC5053"/>
    <w:rsid w:val="00CC5B45"/>
    <w:rsid w:val="00CD32C1"/>
    <w:rsid w:val="00CD7143"/>
    <w:rsid w:val="00CD76C4"/>
    <w:rsid w:val="00CE1330"/>
    <w:rsid w:val="00CF15F6"/>
    <w:rsid w:val="00D02505"/>
    <w:rsid w:val="00D02D36"/>
    <w:rsid w:val="00D07FB9"/>
    <w:rsid w:val="00D12691"/>
    <w:rsid w:val="00D136EA"/>
    <w:rsid w:val="00D17BC3"/>
    <w:rsid w:val="00D23D81"/>
    <w:rsid w:val="00D251ED"/>
    <w:rsid w:val="00D254EA"/>
    <w:rsid w:val="00D26EE2"/>
    <w:rsid w:val="00D2789F"/>
    <w:rsid w:val="00D300A1"/>
    <w:rsid w:val="00D37103"/>
    <w:rsid w:val="00D37780"/>
    <w:rsid w:val="00D52C01"/>
    <w:rsid w:val="00D5368F"/>
    <w:rsid w:val="00D55ABA"/>
    <w:rsid w:val="00D56AAC"/>
    <w:rsid w:val="00D573A4"/>
    <w:rsid w:val="00D57E47"/>
    <w:rsid w:val="00D62A10"/>
    <w:rsid w:val="00D62BE1"/>
    <w:rsid w:val="00D70C82"/>
    <w:rsid w:val="00D71807"/>
    <w:rsid w:val="00D72ACE"/>
    <w:rsid w:val="00D72B0F"/>
    <w:rsid w:val="00D7448E"/>
    <w:rsid w:val="00D75FEA"/>
    <w:rsid w:val="00D768EB"/>
    <w:rsid w:val="00D779A3"/>
    <w:rsid w:val="00D81350"/>
    <w:rsid w:val="00D836F6"/>
    <w:rsid w:val="00D90AEE"/>
    <w:rsid w:val="00D919CF"/>
    <w:rsid w:val="00D9288F"/>
    <w:rsid w:val="00D95949"/>
    <w:rsid w:val="00DA5044"/>
    <w:rsid w:val="00DB29E9"/>
    <w:rsid w:val="00DB2F76"/>
    <w:rsid w:val="00DB5950"/>
    <w:rsid w:val="00DB62EB"/>
    <w:rsid w:val="00DB6FD3"/>
    <w:rsid w:val="00DC21A9"/>
    <w:rsid w:val="00DC24D1"/>
    <w:rsid w:val="00DC712D"/>
    <w:rsid w:val="00DC78BA"/>
    <w:rsid w:val="00DD2DA5"/>
    <w:rsid w:val="00DD3B22"/>
    <w:rsid w:val="00DD475E"/>
    <w:rsid w:val="00DD584C"/>
    <w:rsid w:val="00DD5E7A"/>
    <w:rsid w:val="00DD6AEF"/>
    <w:rsid w:val="00DD7858"/>
    <w:rsid w:val="00DD7ECB"/>
    <w:rsid w:val="00DE2AAF"/>
    <w:rsid w:val="00DE34CF"/>
    <w:rsid w:val="00DE3CC4"/>
    <w:rsid w:val="00DE7D36"/>
    <w:rsid w:val="00DF3455"/>
    <w:rsid w:val="00DF7754"/>
    <w:rsid w:val="00E0336E"/>
    <w:rsid w:val="00E106D9"/>
    <w:rsid w:val="00E1605D"/>
    <w:rsid w:val="00E21C87"/>
    <w:rsid w:val="00E24503"/>
    <w:rsid w:val="00E245C7"/>
    <w:rsid w:val="00E3062C"/>
    <w:rsid w:val="00E33770"/>
    <w:rsid w:val="00E33BE7"/>
    <w:rsid w:val="00E350B2"/>
    <w:rsid w:val="00E36600"/>
    <w:rsid w:val="00E43780"/>
    <w:rsid w:val="00E44AE2"/>
    <w:rsid w:val="00E479FB"/>
    <w:rsid w:val="00E51786"/>
    <w:rsid w:val="00E522E1"/>
    <w:rsid w:val="00E533D7"/>
    <w:rsid w:val="00E54FF9"/>
    <w:rsid w:val="00E55F2E"/>
    <w:rsid w:val="00E610FD"/>
    <w:rsid w:val="00E6223C"/>
    <w:rsid w:val="00E62582"/>
    <w:rsid w:val="00E64EB2"/>
    <w:rsid w:val="00E74F95"/>
    <w:rsid w:val="00E803F5"/>
    <w:rsid w:val="00E848D5"/>
    <w:rsid w:val="00E90103"/>
    <w:rsid w:val="00E94E62"/>
    <w:rsid w:val="00E9554A"/>
    <w:rsid w:val="00E96E8D"/>
    <w:rsid w:val="00EA000A"/>
    <w:rsid w:val="00EA0FC6"/>
    <w:rsid w:val="00EA301A"/>
    <w:rsid w:val="00EA30B4"/>
    <w:rsid w:val="00EB176F"/>
    <w:rsid w:val="00EB32F7"/>
    <w:rsid w:val="00EB5417"/>
    <w:rsid w:val="00EB66FD"/>
    <w:rsid w:val="00EB68B0"/>
    <w:rsid w:val="00EC7E55"/>
    <w:rsid w:val="00ED26B5"/>
    <w:rsid w:val="00ED6F60"/>
    <w:rsid w:val="00EE06E6"/>
    <w:rsid w:val="00EE1508"/>
    <w:rsid w:val="00EF0600"/>
    <w:rsid w:val="00EF0CBC"/>
    <w:rsid w:val="00EF169A"/>
    <w:rsid w:val="00EF1844"/>
    <w:rsid w:val="00EF6A43"/>
    <w:rsid w:val="00F02B29"/>
    <w:rsid w:val="00F06806"/>
    <w:rsid w:val="00F06C68"/>
    <w:rsid w:val="00F12922"/>
    <w:rsid w:val="00F13AB0"/>
    <w:rsid w:val="00F144B5"/>
    <w:rsid w:val="00F146D5"/>
    <w:rsid w:val="00F148E8"/>
    <w:rsid w:val="00F15B4A"/>
    <w:rsid w:val="00F15DE2"/>
    <w:rsid w:val="00F163B0"/>
    <w:rsid w:val="00F20544"/>
    <w:rsid w:val="00F2114D"/>
    <w:rsid w:val="00F212CD"/>
    <w:rsid w:val="00F25C45"/>
    <w:rsid w:val="00F2664A"/>
    <w:rsid w:val="00F273AB"/>
    <w:rsid w:val="00F301C7"/>
    <w:rsid w:val="00F32264"/>
    <w:rsid w:val="00F33C5E"/>
    <w:rsid w:val="00F34F36"/>
    <w:rsid w:val="00F36382"/>
    <w:rsid w:val="00F4190F"/>
    <w:rsid w:val="00F454A6"/>
    <w:rsid w:val="00F55E54"/>
    <w:rsid w:val="00F60278"/>
    <w:rsid w:val="00F6031D"/>
    <w:rsid w:val="00F72510"/>
    <w:rsid w:val="00F771FC"/>
    <w:rsid w:val="00F80D2E"/>
    <w:rsid w:val="00F919F2"/>
    <w:rsid w:val="00F92E6B"/>
    <w:rsid w:val="00FA311C"/>
    <w:rsid w:val="00FA36C9"/>
    <w:rsid w:val="00FA43F2"/>
    <w:rsid w:val="00FA4E7E"/>
    <w:rsid w:val="00FA4F01"/>
    <w:rsid w:val="00FA5F44"/>
    <w:rsid w:val="00FA64D2"/>
    <w:rsid w:val="00FB596E"/>
    <w:rsid w:val="00FB67C0"/>
    <w:rsid w:val="00FC2B9A"/>
    <w:rsid w:val="00FC2CA5"/>
    <w:rsid w:val="00FC4FA1"/>
    <w:rsid w:val="00FD0509"/>
    <w:rsid w:val="00FD7F0B"/>
    <w:rsid w:val="00FE31A3"/>
    <w:rsid w:val="00FE3AA3"/>
    <w:rsid w:val="00FE59EB"/>
    <w:rsid w:val="00FF09A7"/>
    <w:rsid w:val="00FF19AA"/>
    <w:rsid w:val="00FF2D03"/>
    <w:rsid w:val="00FF79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326A1A-CDC1-4E4A-94EA-E0CEA18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C6D"/>
  </w:style>
  <w:style w:type="paragraph" w:styleId="Heading1">
    <w:name w:val="heading 1"/>
    <w:basedOn w:val="Normal"/>
    <w:next w:val="Normal"/>
    <w:link w:val="Heading1Char"/>
    <w:uiPriority w:val="9"/>
    <w:rsid w:val="00B62597"/>
    <w:pPr>
      <w:keepNext/>
      <w:tabs>
        <w:tab w:val="num" w:pos="720"/>
      </w:tabs>
      <w:spacing w:after="240" w:line="240" w:lineRule="auto"/>
      <w:ind w:left="720" w:hanging="720"/>
      <w:outlineLvl w:val="0"/>
    </w:pPr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B62597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MeetingDetails"/>
    <w:qFormat/>
    <w:rsid w:val="009F52D5"/>
    <w:pPr>
      <w:keepNext/>
      <w:shd w:val="clear" w:color="auto" w:fill="00B0F0" w:themeFill="accent3"/>
      <w:spacing w:after="120"/>
      <w:outlineLvl w:val="0"/>
    </w:pPr>
    <w:rPr>
      <w:color w:val="FFFFFF" w:themeColor="background1"/>
      <w:kern w:val="28"/>
    </w:rPr>
  </w:style>
  <w:style w:type="paragraph" w:customStyle="1" w:styleId="ListedItem">
    <w:name w:val="Listed Item"/>
    <w:qFormat/>
    <w:rsid w:val="007A34A3"/>
    <w:pPr>
      <w:numPr>
        <w:numId w:val="1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2"/>
      </w:numPr>
      <w:tabs>
        <w:tab w:val="left" w:pos="0"/>
      </w:tabs>
      <w:spacing w:line="240" w:lineRule="auto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1A6C8B"/>
    <w:rPr>
      <w:b w:val="0"/>
    </w:rPr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1A6C8B"/>
    <w:rPr>
      <w:rFonts w:ascii="Arial Narrow" w:eastAsia="Times New Roman" w:hAnsi="Arial Narrow" w:cs="Times New Roman"/>
      <w:b w:val="0"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0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2A8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E52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2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2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5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oonem\AppData\Local\Microsoft\Windows\INetCache\IE\TZ4NB45G\PJM%20agenda-and-minutes-operator-assisted-call-version.docx.dotx" TargetMode="External" 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