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B72478" w:rsidP="00B022A8">
      <w:pPr>
        <w:pStyle w:val="MeetingDetails"/>
      </w:pPr>
      <w:r>
        <w:t>October</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F66733" w:rsidP="00B022A8">
      <w:pPr>
        <w:pStyle w:val="MeetingDetails"/>
      </w:pPr>
      <w:r>
        <w:t>October 5</w:t>
      </w:r>
      <w:r w:rsidR="00A47D2B">
        <w:t xml:space="preserve">, </w:t>
      </w:r>
      <w:r w:rsidR="00B022A8" w:rsidRPr="004366FE">
        <w:t>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RDefault="00B022A8" w:rsidP="00F12922">
      <w:pPr>
        <w:pStyle w:val="ListSubhead1"/>
        <w:numPr>
          <w:ilvl w:val="0"/>
          <w:numId w:val="3"/>
        </w:numPr>
        <w:rPr>
          <w:b w:val="0"/>
        </w:rPr>
      </w:pPr>
      <w:r w:rsidRPr="00E1263C">
        <w:rPr>
          <w:b w:val="0"/>
        </w:rPr>
        <w:t xml:space="preserve">Approve draft minutes from the </w:t>
      </w:r>
      <w:r w:rsidR="00F66733">
        <w:rPr>
          <w:b w:val="0"/>
        </w:rPr>
        <w:t>August 31</w:t>
      </w:r>
      <w:r w:rsidR="007803FD">
        <w:rPr>
          <w:b w:val="0"/>
        </w:rPr>
        <w:t>, 2</w:t>
      </w:r>
      <w:r w:rsidRPr="00E1263C">
        <w:rPr>
          <w:b w:val="0"/>
        </w:rPr>
        <w:t>0</w:t>
      </w:r>
      <w:r w:rsidR="007674B5">
        <w:rPr>
          <w:b w:val="0"/>
        </w:rPr>
        <w:t>2</w:t>
      </w:r>
      <w:r w:rsidR="00496960">
        <w:rPr>
          <w:b w:val="0"/>
        </w:rPr>
        <w:t>1</w:t>
      </w:r>
      <w:r w:rsidRPr="00E1263C">
        <w:rPr>
          <w:b w:val="0"/>
        </w:rPr>
        <w:t xml:space="preserve"> </w:t>
      </w:r>
      <w:r>
        <w:rPr>
          <w:b w:val="0"/>
        </w:rPr>
        <w:t>PC meeting</w:t>
      </w:r>
      <w:r w:rsidR="00261891">
        <w:rPr>
          <w:b w:val="0"/>
        </w:rPr>
        <w:t>.</w:t>
      </w:r>
    </w:p>
    <w:p w:rsidR="00F66733" w:rsidRPr="00F66733" w:rsidRDefault="00F66733" w:rsidP="00F66733">
      <w:pPr>
        <w:pStyle w:val="ListSubhead1"/>
        <w:numPr>
          <w:ilvl w:val="0"/>
          <w:numId w:val="3"/>
        </w:numPr>
        <w:rPr>
          <w:b w:val="0"/>
        </w:rPr>
      </w:pPr>
      <w:r>
        <w:rPr>
          <w:b w:val="0"/>
        </w:rPr>
        <w:t>Review of the PC Work Plan</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0D4436">
        <w:t>9:45</w:t>
      </w:r>
      <w:r w:rsidR="00931359">
        <w:t>)</w:t>
      </w:r>
    </w:p>
    <w:p w:rsidR="00876241" w:rsidRPr="00876241" w:rsidRDefault="00876241" w:rsidP="00876241">
      <w:pPr>
        <w:pStyle w:val="SecondaryHeading-Numbered"/>
        <w:numPr>
          <w:ilvl w:val="0"/>
          <w:numId w:val="0"/>
        </w:numPr>
        <w:spacing w:after="0"/>
        <w:ind w:left="360"/>
        <w:rPr>
          <w:b/>
        </w:rPr>
      </w:pPr>
      <w:bookmarkStart w:id="0" w:name="_GoBack"/>
      <w:bookmarkEnd w:id="0"/>
    </w:p>
    <w:p w:rsidR="00F66733" w:rsidRDefault="00F66733" w:rsidP="00F66733">
      <w:pPr>
        <w:pStyle w:val="SecondaryHeading-Numbered"/>
        <w:numPr>
          <w:ilvl w:val="0"/>
          <w:numId w:val="3"/>
        </w:numPr>
        <w:spacing w:after="0"/>
        <w:rPr>
          <w:b/>
        </w:rPr>
      </w:pPr>
      <w:r w:rsidRPr="00A902FC">
        <w:rPr>
          <w:u w:val="single"/>
        </w:rPr>
        <w:t>202</w:t>
      </w:r>
      <w:r>
        <w:rPr>
          <w:u w:val="single"/>
        </w:rPr>
        <w:t>1</w:t>
      </w:r>
      <w:r w:rsidRPr="00A902FC">
        <w:rPr>
          <w:u w:val="single"/>
        </w:rPr>
        <w:t xml:space="preserve"> </w:t>
      </w:r>
      <w:r>
        <w:rPr>
          <w:u w:val="single"/>
        </w:rPr>
        <w:t xml:space="preserve">Reserve Requirement Study </w:t>
      </w:r>
      <w:r w:rsidRPr="00A902FC">
        <w:rPr>
          <w:u w:val="single"/>
        </w:rPr>
        <w:t>Results</w:t>
      </w:r>
      <w:r>
        <w:rPr>
          <w:u w:val="single"/>
        </w:rPr>
        <w:t xml:space="preserve"> </w:t>
      </w:r>
      <w:r w:rsidRPr="00A902FC">
        <w:rPr>
          <w:i/>
          <w:u w:val="single"/>
        </w:rPr>
        <w:br/>
      </w:r>
      <w:r>
        <w:t>Patricio Rocha Garrido, PJM, will review the 2021</w:t>
      </w:r>
      <w:r w:rsidRPr="008E6F11">
        <w:t xml:space="preserve"> Reserve </w:t>
      </w:r>
      <w:r>
        <w:t>Requirement Study results</w:t>
      </w:r>
      <w:r w:rsidRPr="008E6F11">
        <w:t xml:space="preserve"> (IRM</w:t>
      </w:r>
      <w:r>
        <w:t>, FPR)</w:t>
      </w:r>
      <w:r w:rsidRPr="008E6F11">
        <w:t xml:space="preserve">.  </w:t>
      </w:r>
      <w:r w:rsidRPr="00F66733">
        <w:rPr>
          <w:b/>
        </w:rPr>
        <w:t xml:space="preserve">The committee will be requested to endorse the study results today’s meeting. </w:t>
      </w:r>
    </w:p>
    <w:p w:rsidR="007E6D90" w:rsidRPr="0060141A" w:rsidRDefault="007E6D90" w:rsidP="00E97E34">
      <w:pPr>
        <w:spacing w:after="0"/>
        <w:rPr>
          <w:rFonts w:ascii="Arial Narrow" w:hAnsi="Arial Narrow" w:cs="Times New Roman"/>
          <w:b/>
          <w:sz w:val="16"/>
          <w:szCs w:val="16"/>
        </w:rPr>
      </w:pPr>
    </w:p>
    <w:p w:rsidR="00723170" w:rsidRPr="00723170" w:rsidRDefault="00B022A8" w:rsidP="00723170">
      <w:pPr>
        <w:pStyle w:val="PrimaryHeading"/>
        <w:tabs>
          <w:tab w:val="left" w:pos="6602"/>
        </w:tabs>
        <w:rPr>
          <w:color w:val="auto"/>
        </w:rPr>
      </w:pPr>
      <w:r w:rsidRPr="00A47D1C">
        <w:t xml:space="preserve">First Reads </w:t>
      </w:r>
      <w:r w:rsidR="00542C4D" w:rsidRPr="00A47D1C">
        <w:t>(</w:t>
      </w:r>
      <w:r w:rsidR="00723170">
        <w:t>9:45 – 10:</w:t>
      </w:r>
      <w:r w:rsidR="00CD7E3D">
        <w:t>30)</w:t>
      </w:r>
      <w:r w:rsidR="00531518" w:rsidRPr="00A47D1C">
        <w:rPr>
          <w:color w:val="auto"/>
        </w:rPr>
        <w:tab/>
      </w:r>
    </w:p>
    <w:p w:rsidR="00F835C1" w:rsidRDefault="00F835C1" w:rsidP="00F835C1">
      <w:pPr>
        <w:pStyle w:val="ListSubhead1"/>
        <w:numPr>
          <w:ilvl w:val="0"/>
          <w:numId w:val="0"/>
        </w:numPr>
        <w:spacing w:after="0"/>
        <w:rPr>
          <w:b w:val="0"/>
          <w:color w:val="FF0000"/>
          <w:u w:val="single"/>
        </w:rPr>
      </w:pPr>
      <w:proofErr w:type="gramStart"/>
      <w:r w:rsidRPr="00F835C1">
        <w:rPr>
          <w:b w:val="0"/>
          <w:color w:val="FF0000"/>
        </w:rPr>
        <w:t xml:space="preserve">X. </w:t>
      </w:r>
      <w:r>
        <w:rPr>
          <w:b w:val="0"/>
          <w:color w:val="FF0000"/>
        </w:rPr>
        <w:t xml:space="preserve"> </w:t>
      </w:r>
      <w:r w:rsidRPr="00F835C1">
        <w:rPr>
          <w:b w:val="0"/>
          <w:color w:val="FF0000"/>
          <w:u w:val="single"/>
        </w:rPr>
        <w:t>2021</w:t>
      </w:r>
      <w:proofErr w:type="gramEnd"/>
      <w:r w:rsidRPr="00F835C1">
        <w:rPr>
          <w:b w:val="0"/>
          <w:color w:val="FF0000"/>
          <w:u w:val="single"/>
        </w:rPr>
        <w:t xml:space="preserve"> Reserve Requirement Study Results</w:t>
      </w:r>
      <w:r>
        <w:rPr>
          <w:b w:val="0"/>
          <w:color w:val="FF0000"/>
          <w:u w:val="single"/>
        </w:rPr>
        <w:t xml:space="preserve"> – Winter Weekly Reserve Target</w:t>
      </w:r>
    </w:p>
    <w:p w:rsidR="00F835C1" w:rsidRPr="00E17895" w:rsidRDefault="00F835C1" w:rsidP="00F835C1">
      <w:pPr>
        <w:pStyle w:val="SecondaryHeading-Numbered"/>
        <w:numPr>
          <w:ilvl w:val="0"/>
          <w:numId w:val="0"/>
        </w:numPr>
        <w:spacing w:after="0"/>
        <w:ind w:left="360"/>
        <w:rPr>
          <w:color w:val="FF0000"/>
        </w:rPr>
      </w:pPr>
      <w:r w:rsidRPr="00E17895">
        <w:rPr>
          <w:color w:val="FF0000"/>
        </w:rPr>
        <w:t>Patricio Rocha Garrido, will review the Winter Weekly Reserve Target (WWRT)</w:t>
      </w:r>
      <w:r w:rsidR="00E17895">
        <w:rPr>
          <w:color w:val="FF0000"/>
        </w:rPr>
        <w:t>.</w:t>
      </w:r>
      <w:r w:rsidRPr="00E17895">
        <w:rPr>
          <w:color w:val="FF0000"/>
        </w:rPr>
        <w:t xml:space="preserve"> The Committee will be requested to endorse the Winter Weekly Reserve Target at </w:t>
      </w:r>
      <w:r w:rsidR="00E17895" w:rsidRPr="00E17895">
        <w:rPr>
          <w:color w:val="FF0000"/>
        </w:rPr>
        <w:t>next month’s</w:t>
      </w:r>
      <w:r w:rsidRPr="00E17895">
        <w:rPr>
          <w:color w:val="FF0000"/>
        </w:rPr>
        <w:t xml:space="preserve"> meeting. </w:t>
      </w:r>
    </w:p>
    <w:p w:rsidR="00E17895" w:rsidRPr="00A13D19" w:rsidRDefault="00E17895" w:rsidP="00F835C1">
      <w:pPr>
        <w:pStyle w:val="SecondaryHeading-Numbered"/>
        <w:numPr>
          <w:ilvl w:val="0"/>
          <w:numId w:val="0"/>
        </w:numPr>
        <w:spacing w:after="0"/>
        <w:ind w:left="360"/>
        <w:rPr>
          <w:b/>
        </w:rPr>
      </w:pPr>
    </w:p>
    <w:p w:rsidR="00723170" w:rsidRPr="00E17895" w:rsidRDefault="00723170" w:rsidP="00E17895">
      <w:pPr>
        <w:pStyle w:val="ListSubhead1"/>
        <w:numPr>
          <w:ilvl w:val="0"/>
          <w:numId w:val="3"/>
        </w:numPr>
        <w:spacing w:after="0"/>
        <w:rPr>
          <w:b w:val="0"/>
          <w:u w:val="single"/>
        </w:rPr>
      </w:pPr>
      <w:r w:rsidRPr="00E17895">
        <w:rPr>
          <w:b w:val="0"/>
          <w:u w:val="single"/>
        </w:rPr>
        <w:t>Manual 14B: PJM Region Transmission Planning Process Update</w:t>
      </w:r>
    </w:p>
    <w:p w:rsidR="00723170" w:rsidRDefault="00723170" w:rsidP="00723170">
      <w:pPr>
        <w:pStyle w:val="ListSubhead1"/>
        <w:numPr>
          <w:ilvl w:val="0"/>
          <w:numId w:val="0"/>
        </w:numPr>
        <w:spacing w:after="0"/>
        <w:ind w:left="360"/>
        <w:rPr>
          <w:b w:val="0"/>
        </w:rPr>
      </w:pPr>
      <w:r>
        <w:rPr>
          <w:b w:val="0"/>
        </w:rPr>
        <w:t>Michael Herman</w:t>
      </w:r>
      <w:r w:rsidRPr="00B91AFD">
        <w:rPr>
          <w:b w:val="0"/>
        </w:rPr>
        <w:t>, PJM, will provide a</w:t>
      </w:r>
      <w:r>
        <w:rPr>
          <w:b w:val="0"/>
        </w:rPr>
        <w:t xml:space="preserve"> first read of Manual 14B regarding the biennial</w:t>
      </w:r>
      <w:r w:rsidRPr="00C03449">
        <w:rPr>
          <w:b w:val="0"/>
          <w:color w:val="FF0000"/>
        </w:rPr>
        <w:t xml:space="preserve"> </w:t>
      </w:r>
      <w:r w:rsidRPr="005F50CF">
        <w:rPr>
          <w:b w:val="0"/>
        </w:rPr>
        <w:t xml:space="preserve">cover to cover review. The </w:t>
      </w:r>
      <w:r w:rsidRPr="00A47D2B">
        <w:rPr>
          <w:b w:val="0"/>
        </w:rPr>
        <w:t xml:space="preserve">committee will be asked to vote on the manual changes at next month’s meeting.  </w:t>
      </w:r>
    </w:p>
    <w:p w:rsidR="008122E7" w:rsidRDefault="008122E7" w:rsidP="00723170">
      <w:pPr>
        <w:pStyle w:val="ListSubhead1"/>
        <w:numPr>
          <w:ilvl w:val="0"/>
          <w:numId w:val="0"/>
        </w:numPr>
        <w:spacing w:after="0"/>
        <w:ind w:left="360"/>
        <w:rPr>
          <w:b w:val="0"/>
        </w:rPr>
      </w:pPr>
    </w:p>
    <w:p w:rsidR="008122E7" w:rsidRPr="006B2359" w:rsidRDefault="008122E7" w:rsidP="008122E7">
      <w:pPr>
        <w:pStyle w:val="ListSubhead1"/>
        <w:numPr>
          <w:ilvl w:val="0"/>
          <w:numId w:val="3"/>
        </w:numPr>
        <w:spacing w:after="0"/>
        <w:rPr>
          <w:b w:val="0"/>
          <w:u w:val="single"/>
        </w:rPr>
      </w:pPr>
      <w:r>
        <w:rPr>
          <w:b w:val="0"/>
          <w:u w:val="single"/>
        </w:rPr>
        <w:t>Manual 19: Load Forecasting and Analysis Update</w:t>
      </w:r>
    </w:p>
    <w:p w:rsidR="008122E7" w:rsidRDefault="008122E7" w:rsidP="008122E7">
      <w:pPr>
        <w:pStyle w:val="ListSubhead1"/>
        <w:numPr>
          <w:ilvl w:val="0"/>
          <w:numId w:val="0"/>
        </w:numPr>
        <w:spacing w:after="0"/>
        <w:ind w:left="360"/>
        <w:rPr>
          <w:b w:val="0"/>
        </w:rPr>
      </w:pPr>
      <w:r>
        <w:rPr>
          <w:b w:val="0"/>
        </w:rPr>
        <w:t xml:space="preserve">John Reynolds, </w:t>
      </w:r>
      <w:r w:rsidRPr="00B91AFD">
        <w:rPr>
          <w:b w:val="0"/>
        </w:rPr>
        <w:t>PJM, will provide a</w:t>
      </w:r>
      <w:r>
        <w:rPr>
          <w:b w:val="0"/>
        </w:rPr>
        <w:t xml:space="preserve"> first read of Manual 19 regarding the biennial</w:t>
      </w:r>
      <w:r w:rsidRPr="00C03449">
        <w:rPr>
          <w:b w:val="0"/>
          <w:color w:val="FF0000"/>
        </w:rPr>
        <w:t xml:space="preserve"> </w:t>
      </w:r>
      <w:r w:rsidRPr="005F50CF">
        <w:rPr>
          <w:b w:val="0"/>
        </w:rPr>
        <w:t xml:space="preserve">cover to cover review. The </w:t>
      </w:r>
      <w:r w:rsidRPr="00A47D2B">
        <w:rPr>
          <w:b w:val="0"/>
        </w:rPr>
        <w:t xml:space="preserve">committee will be asked to vote on the manual changes at next month’s meeting.  </w:t>
      </w:r>
    </w:p>
    <w:p w:rsidR="008122E7" w:rsidRDefault="008122E7" w:rsidP="008122E7">
      <w:pPr>
        <w:pStyle w:val="ListSubhead1"/>
        <w:numPr>
          <w:ilvl w:val="0"/>
          <w:numId w:val="0"/>
        </w:numPr>
        <w:spacing w:after="0"/>
        <w:ind w:left="360"/>
        <w:rPr>
          <w:b w:val="0"/>
        </w:rPr>
      </w:pPr>
    </w:p>
    <w:p w:rsidR="000F457C" w:rsidRPr="006B2359" w:rsidRDefault="000F457C" w:rsidP="000F457C">
      <w:pPr>
        <w:pStyle w:val="ListSubhead1"/>
        <w:numPr>
          <w:ilvl w:val="0"/>
          <w:numId w:val="3"/>
        </w:numPr>
        <w:spacing w:after="0"/>
        <w:rPr>
          <w:b w:val="0"/>
          <w:u w:val="single"/>
        </w:rPr>
      </w:pPr>
      <w:r>
        <w:rPr>
          <w:b w:val="0"/>
          <w:u w:val="single"/>
        </w:rPr>
        <w:t>Manual 14F: Competitive Planning Process Update</w:t>
      </w:r>
    </w:p>
    <w:p w:rsidR="000F457C" w:rsidRDefault="000F457C" w:rsidP="000F457C">
      <w:pPr>
        <w:pStyle w:val="ListSubhead1"/>
        <w:numPr>
          <w:ilvl w:val="0"/>
          <w:numId w:val="0"/>
        </w:numPr>
        <w:spacing w:after="0"/>
        <w:ind w:left="360"/>
        <w:rPr>
          <w:b w:val="0"/>
        </w:rPr>
      </w:pPr>
      <w:r w:rsidRPr="000F457C">
        <w:rPr>
          <w:b w:val="0"/>
        </w:rPr>
        <w:t xml:space="preserve">Joseph Hay, PJM, will provide a first read of Manual 14F changes to the proposal fee structure to </w:t>
      </w:r>
      <w:r w:rsidR="00E44E09">
        <w:rPr>
          <w:b w:val="0"/>
        </w:rPr>
        <w:t>conform</w:t>
      </w:r>
      <w:r w:rsidRPr="000F457C">
        <w:rPr>
          <w:b w:val="0"/>
        </w:rPr>
        <w:t xml:space="preserve"> </w:t>
      </w:r>
      <w:r w:rsidR="00DF5E1E" w:rsidRPr="000F457C">
        <w:rPr>
          <w:b w:val="0"/>
        </w:rPr>
        <w:t>to</w:t>
      </w:r>
      <w:r w:rsidRPr="000F457C">
        <w:rPr>
          <w:b w:val="0"/>
        </w:rPr>
        <w:t xml:space="preserve"> the PJM Operating Agreement. The committee will be asked to vote on the manual changes at next month’s meeting.</w:t>
      </w:r>
    </w:p>
    <w:p w:rsidR="00401352" w:rsidRPr="000F457C" w:rsidRDefault="00401352" w:rsidP="000F457C">
      <w:pPr>
        <w:pStyle w:val="ListSubhead1"/>
        <w:numPr>
          <w:ilvl w:val="0"/>
          <w:numId w:val="0"/>
        </w:numPr>
        <w:spacing w:after="0"/>
        <w:ind w:left="360"/>
        <w:rPr>
          <w:b w:val="0"/>
        </w:rPr>
      </w:pPr>
    </w:p>
    <w:p w:rsidR="00401352" w:rsidRPr="00362B72" w:rsidRDefault="009C7686" w:rsidP="00E35363">
      <w:pPr>
        <w:pStyle w:val="SecondaryHeading-Numbered"/>
        <w:numPr>
          <w:ilvl w:val="0"/>
          <w:numId w:val="3"/>
        </w:numPr>
        <w:spacing w:after="0"/>
        <w:rPr>
          <w:strike/>
          <w:color w:val="FF0000"/>
          <w:u w:val="single"/>
        </w:rPr>
      </w:pPr>
      <w:r w:rsidRPr="00362B72">
        <w:rPr>
          <w:strike/>
          <w:color w:val="FF0000"/>
          <w:u w:val="single"/>
        </w:rPr>
        <w:t xml:space="preserve">Manual 14A: New Services Request Process &amp; Manual 14B: </w:t>
      </w:r>
      <w:r w:rsidR="00401352" w:rsidRPr="00362B72">
        <w:rPr>
          <w:strike/>
          <w:color w:val="FF0000"/>
          <w:u w:val="single"/>
        </w:rPr>
        <w:t>PJM Region Transmission Planning Update</w:t>
      </w:r>
      <w:r w:rsidRPr="00362B72">
        <w:rPr>
          <w:strike/>
          <w:color w:val="FF0000"/>
          <w:u w:val="single"/>
        </w:rPr>
        <w:t>s</w:t>
      </w:r>
    </w:p>
    <w:p w:rsidR="001953A9" w:rsidRPr="00362B72" w:rsidRDefault="00401352" w:rsidP="001953A9">
      <w:pPr>
        <w:pStyle w:val="ListSubhead1"/>
        <w:numPr>
          <w:ilvl w:val="0"/>
          <w:numId w:val="0"/>
        </w:numPr>
        <w:spacing w:after="0"/>
        <w:ind w:left="360"/>
        <w:rPr>
          <w:b w:val="0"/>
          <w:strike/>
          <w:color w:val="FF0000"/>
        </w:rPr>
      </w:pPr>
      <w:r w:rsidRPr="00362B72">
        <w:rPr>
          <w:b w:val="0"/>
          <w:strike/>
          <w:color w:val="FF0000"/>
        </w:rPr>
        <w:t>Jonathan Kern, PJM, will provide</w:t>
      </w:r>
      <w:r w:rsidR="009C7686" w:rsidRPr="00362B72">
        <w:rPr>
          <w:b w:val="0"/>
          <w:strike/>
          <w:color w:val="FF0000"/>
        </w:rPr>
        <w:t xml:space="preserve"> a first read of Manual 14A and 14B to reflect changes to generator deliverability test and related procedures.  </w:t>
      </w:r>
      <w:r w:rsidR="001953A9" w:rsidRPr="00362B72">
        <w:rPr>
          <w:b w:val="0"/>
          <w:strike/>
          <w:color w:val="FF0000"/>
        </w:rPr>
        <w:t xml:space="preserve">The committee will be asked to approve the issue charge </w:t>
      </w:r>
      <w:r w:rsidR="001953A9" w:rsidRPr="00362B72">
        <w:rPr>
          <w:b w:val="0"/>
          <w:strike/>
          <w:color w:val="FF0000"/>
        </w:rPr>
        <w:lastRenderedPageBreak/>
        <w:t>and endorse the proposed solution (manual changes) as part of the Quick Fix process outlined in Section 8.6.1 of Manual 34 at next month’s meeting.</w:t>
      </w:r>
    </w:p>
    <w:p w:rsidR="00E64C37" w:rsidRDefault="00E64C37" w:rsidP="001953A9">
      <w:pPr>
        <w:pStyle w:val="ListSubhead1"/>
        <w:numPr>
          <w:ilvl w:val="0"/>
          <w:numId w:val="0"/>
        </w:numPr>
        <w:spacing w:after="0"/>
        <w:ind w:left="360"/>
        <w:rPr>
          <w:color w:val="FF0000"/>
        </w:rPr>
      </w:pPr>
    </w:p>
    <w:p w:rsidR="008B0CC9" w:rsidRPr="00F01D51" w:rsidRDefault="00A13D19" w:rsidP="00F01D51">
      <w:pPr>
        <w:pStyle w:val="PrimaryHeading"/>
        <w:spacing w:after="200"/>
      </w:pPr>
      <w:r>
        <w:t>I</w:t>
      </w:r>
      <w:r w:rsidR="00B022A8">
        <w:t xml:space="preserve">nformational </w:t>
      </w:r>
      <w:r w:rsidR="00B022A8" w:rsidRPr="00486536">
        <w:t>Updates (</w:t>
      </w:r>
      <w:r w:rsidR="00CD7E3D">
        <w:t>10:30</w:t>
      </w:r>
      <w:r w:rsidR="00723170">
        <w:t xml:space="preserve"> </w:t>
      </w:r>
      <w:r w:rsidR="000E0E32">
        <w:t xml:space="preserve">– </w:t>
      </w:r>
      <w:r w:rsidR="00F07903">
        <w:t>1</w:t>
      </w:r>
      <w:r w:rsidR="008B0CC9">
        <w:t>2</w:t>
      </w:r>
      <w:r w:rsidR="00F07903">
        <w:t>:</w:t>
      </w:r>
      <w:r w:rsidR="008B0CC9">
        <w:t>0</w:t>
      </w:r>
      <w:r w:rsidR="00E57DBE">
        <w:t>0</w:t>
      </w:r>
      <w:r w:rsidR="00B022A8" w:rsidRPr="00486536">
        <w:t>)</w:t>
      </w:r>
    </w:p>
    <w:p w:rsidR="00362B72" w:rsidRPr="009C7686" w:rsidRDefault="00362B72" w:rsidP="00B76AA1">
      <w:pPr>
        <w:pStyle w:val="SecondaryHeading-Numbered"/>
        <w:numPr>
          <w:ilvl w:val="0"/>
          <w:numId w:val="31"/>
        </w:numPr>
        <w:spacing w:after="0"/>
        <w:rPr>
          <w:u w:val="single"/>
        </w:rPr>
      </w:pPr>
      <w:r w:rsidRPr="009C7686">
        <w:rPr>
          <w:u w:val="single"/>
        </w:rPr>
        <w:t>Manual 14A:</w:t>
      </w:r>
      <w:r>
        <w:rPr>
          <w:u w:val="single"/>
        </w:rPr>
        <w:t xml:space="preserve"> </w:t>
      </w:r>
      <w:r w:rsidRPr="009C7686">
        <w:rPr>
          <w:u w:val="single"/>
        </w:rPr>
        <w:t xml:space="preserve">New Services Request Process </w:t>
      </w:r>
      <w:r>
        <w:rPr>
          <w:u w:val="single"/>
        </w:rPr>
        <w:t>&amp;</w:t>
      </w:r>
      <w:r w:rsidRPr="009C7686">
        <w:rPr>
          <w:u w:val="single"/>
        </w:rPr>
        <w:t xml:space="preserve"> </w:t>
      </w:r>
      <w:r>
        <w:rPr>
          <w:u w:val="single"/>
        </w:rPr>
        <w:t xml:space="preserve">Manual 14B: </w:t>
      </w:r>
      <w:r w:rsidRPr="009C7686">
        <w:rPr>
          <w:u w:val="single"/>
        </w:rPr>
        <w:t>PJM Region Transmission Planning Update</w:t>
      </w:r>
      <w:r>
        <w:rPr>
          <w:u w:val="single"/>
        </w:rPr>
        <w:t>s</w:t>
      </w:r>
    </w:p>
    <w:p w:rsidR="00362B72" w:rsidRDefault="00362B72" w:rsidP="00362B72">
      <w:pPr>
        <w:pStyle w:val="ListSubhead1"/>
        <w:numPr>
          <w:ilvl w:val="0"/>
          <w:numId w:val="0"/>
        </w:numPr>
        <w:spacing w:after="0"/>
        <w:ind w:left="360"/>
        <w:rPr>
          <w:b w:val="0"/>
        </w:rPr>
      </w:pPr>
      <w:r w:rsidRPr="009C7686">
        <w:rPr>
          <w:b w:val="0"/>
        </w:rPr>
        <w:t>Jonathan Kern, PJM, will provide a</w:t>
      </w:r>
      <w:r>
        <w:rPr>
          <w:b w:val="0"/>
        </w:rPr>
        <w:t>n update to</w:t>
      </w:r>
      <w:r w:rsidRPr="009C7686">
        <w:rPr>
          <w:b w:val="0"/>
        </w:rPr>
        <w:t xml:space="preserve"> Manual 14A and 14B to reflect changes to generator deliverability test and related procedures. </w:t>
      </w:r>
      <w:r>
        <w:rPr>
          <w:b w:val="0"/>
        </w:rPr>
        <w:t xml:space="preserve"> </w:t>
      </w:r>
    </w:p>
    <w:p w:rsidR="00362B72" w:rsidRDefault="00362B72" w:rsidP="00362B72">
      <w:pPr>
        <w:pStyle w:val="SecondaryHeading-Numbered"/>
        <w:numPr>
          <w:ilvl w:val="0"/>
          <w:numId w:val="0"/>
        </w:numPr>
        <w:spacing w:after="0"/>
        <w:ind w:left="360"/>
        <w:rPr>
          <w:u w:val="single"/>
        </w:rPr>
      </w:pPr>
    </w:p>
    <w:p w:rsidR="00876241" w:rsidRPr="00AC1B1F" w:rsidRDefault="00876241" w:rsidP="00B76AA1">
      <w:pPr>
        <w:pStyle w:val="SecondaryHeading-Numbered"/>
        <w:numPr>
          <w:ilvl w:val="0"/>
          <w:numId w:val="31"/>
        </w:numPr>
        <w:spacing w:after="0"/>
        <w:rPr>
          <w:u w:val="single"/>
        </w:rPr>
      </w:pPr>
      <w:r w:rsidRPr="00876241">
        <w:rPr>
          <w:u w:val="single"/>
        </w:rPr>
        <w:t>Market Efficiency Process Enhancement - Carbon Impact Reporting</w:t>
      </w:r>
    </w:p>
    <w:p w:rsidR="00AC1B1F" w:rsidRDefault="00876241" w:rsidP="00876241">
      <w:pPr>
        <w:pStyle w:val="SecondaryHeading-Numbered"/>
        <w:numPr>
          <w:ilvl w:val="0"/>
          <w:numId w:val="0"/>
        </w:numPr>
        <w:spacing w:after="0"/>
        <w:ind w:left="360"/>
      </w:pPr>
      <w:r>
        <w:t xml:space="preserve">Nicolae Dumitriu, PJM, </w:t>
      </w:r>
      <w:r w:rsidRPr="00876241">
        <w:t>will present an initiat</w:t>
      </w:r>
      <w:r>
        <w:t>iv</w:t>
      </w:r>
      <w:r w:rsidRPr="00876241">
        <w:t>e to include carbon impact reporting, for information only purposes, as an enhancement to the current Market Efficiency Process.</w:t>
      </w:r>
    </w:p>
    <w:p w:rsidR="00876241" w:rsidRPr="00876241" w:rsidRDefault="00876241" w:rsidP="00876241">
      <w:pPr>
        <w:pStyle w:val="SecondaryHeading-Numbered"/>
        <w:numPr>
          <w:ilvl w:val="0"/>
          <w:numId w:val="0"/>
        </w:numPr>
        <w:spacing w:after="0"/>
        <w:ind w:left="360"/>
      </w:pPr>
    </w:p>
    <w:p w:rsidR="00A274FA" w:rsidRPr="00AC1B1F" w:rsidRDefault="00A274FA" w:rsidP="00B76AA1">
      <w:pPr>
        <w:pStyle w:val="SecondaryHeading-Numbered"/>
        <w:numPr>
          <w:ilvl w:val="0"/>
          <w:numId w:val="31"/>
        </w:numPr>
        <w:spacing w:after="0"/>
        <w:rPr>
          <w:u w:val="single"/>
        </w:rPr>
      </w:pPr>
      <w:r w:rsidRPr="00AC1B1F">
        <w:rPr>
          <w:u w:val="single"/>
        </w:rPr>
        <w:t xml:space="preserve">Capacity Interconnection Rights for ELCC Resoures </w:t>
      </w:r>
      <w:r w:rsidR="003B4499" w:rsidRPr="00AC1B1F">
        <w:rPr>
          <w:u w:val="single"/>
        </w:rPr>
        <w:t>Updat</w:t>
      </w:r>
      <w:r w:rsidR="00805180" w:rsidRPr="00AC1B1F">
        <w:rPr>
          <w:u w:val="single"/>
        </w:rPr>
        <w:t>e</w:t>
      </w:r>
    </w:p>
    <w:p w:rsidR="00A512F0" w:rsidRDefault="00A94384" w:rsidP="00A512F0">
      <w:pPr>
        <w:pStyle w:val="SecondaryHeading-Numbered"/>
        <w:numPr>
          <w:ilvl w:val="0"/>
          <w:numId w:val="0"/>
        </w:numPr>
        <w:spacing w:after="0"/>
        <w:ind w:left="360"/>
      </w:pPr>
      <w:r>
        <w:t>Bria</w:t>
      </w:r>
      <w:r w:rsidR="00A274FA">
        <w:t>n Ch</w:t>
      </w:r>
      <w:r>
        <w:t>m</w:t>
      </w:r>
      <w:r w:rsidR="00A274FA">
        <w:t>ielewski</w:t>
      </w:r>
      <w:r w:rsidR="00A274FA" w:rsidRPr="009F5DC8">
        <w:t xml:space="preserve">, PJM, </w:t>
      </w:r>
      <w:r w:rsidR="00A274FA">
        <w:t>will provide an update on work being done during the PC special session on Capacity Interconnection Rights (CIR) for ELCC Resources.</w:t>
      </w:r>
      <w:r w:rsidR="000E6ED5">
        <w:t xml:space="preserve"> </w:t>
      </w:r>
    </w:p>
    <w:p w:rsidR="00911612" w:rsidRDefault="000E6ED5" w:rsidP="00530342">
      <w:pPr>
        <w:pStyle w:val="SecondaryHeading-Numbered"/>
        <w:numPr>
          <w:ilvl w:val="0"/>
          <w:numId w:val="0"/>
        </w:numPr>
        <w:spacing w:after="0"/>
        <w:ind w:left="360"/>
      </w:pPr>
      <w:r w:rsidRPr="00652C21">
        <w:t>Materials and upcoming meeting dates for special sessions can be found</w:t>
      </w:r>
      <w:r>
        <w:t xml:space="preserve"> </w:t>
      </w:r>
      <w:hyperlink r:id="rId8" w:history="1">
        <w:r w:rsidRPr="00652C21">
          <w:rPr>
            <w:rStyle w:val="Hyperlink"/>
          </w:rPr>
          <w:t>here</w:t>
        </w:r>
      </w:hyperlink>
      <w:r>
        <w:t>.</w:t>
      </w:r>
    </w:p>
    <w:p w:rsidR="0060141A" w:rsidRPr="007179D4" w:rsidRDefault="0060141A" w:rsidP="00530342">
      <w:pPr>
        <w:pStyle w:val="SecondaryHeading-Numbered"/>
        <w:numPr>
          <w:ilvl w:val="0"/>
          <w:numId w:val="0"/>
        </w:numPr>
        <w:spacing w:after="0"/>
        <w:ind w:left="360"/>
      </w:pPr>
    </w:p>
    <w:p w:rsidR="00A274FA" w:rsidRPr="009F5DC8" w:rsidRDefault="00A274FA" w:rsidP="00B76AA1">
      <w:pPr>
        <w:pStyle w:val="SecondaryHeading-Numbered"/>
        <w:numPr>
          <w:ilvl w:val="0"/>
          <w:numId w:val="31"/>
        </w:numPr>
        <w:spacing w:after="0"/>
        <w:rPr>
          <w:u w:val="single"/>
        </w:rPr>
      </w:pPr>
      <w:r>
        <w:rPr>
          <w:u w:val="single"/>
        </w:rPr>
        <w:t xml:space="preserve">Interconnection Process Reform </w:t>
      </w:r>
    </w:p>
    <w:p w:rsidR="00D365F6" w:rsidRDefault="00A94384" w:rsidP="00D365F6">
      <w:pPr>
        <w:pStyle w:val="ListSubhead1"/>
        <w:numPr>
          <w:ilvl w:val="0"/>
          <w:numId w:val="0"/>
        </w:numPr>
        <w:spacing w:after="0"/>
        <w:ind w:left="360"/>
        <w:rPr>
          <w:b w:val="0"/>
        </w:rPr>
      </w:pPr>
      <w:r w:rsidRPr="00C11970">
        <w:rPr>
          <w:b w:val="0"/>
        </w:rPr>
        <w:t>Jack Thomas</w:t>
      </w:r>
      <w:r w:rsidR="00C11970" w:rsidRPr="00C11970">
        <w:rPr>
          <w:b w:val="0"/>
        </w:rPr>
        <w:t>, PJM,</w:t>
      </w:r>
      <w:r w:rsidRPr="00C11970">
        <w:rPr>
          <w:b w:val="0"/>
        </w:rPr>
        <w:t xml:space="preserve"> </w:t>
      </w:r>
      <w:r w:rsidR="00A274FA" w:rsidRPr="00381112">
        <w:rPr>
          <w:b w:val="0"/>
        </w:rPr>
        <w:t>will provide an update on the Interconnection Process Reform Task Force.</w:t>
      </w:r>
    </w:p>
    <w:p w:rsidR="00D365F6" w:rsidRDefault="003B4499" w:rsidP="00280927">
      <w:pPr>
        <w:pStyle w:val="ListSubhead1"/>
        <w:numPr>
          <w:ilvl w:val="0"/>
          <w:numId w:val="0"/>
        </w:numPr>
        <w:spacing w:after="0"/>
        <w:ind w:left="360"/>
        <w:rPr>
          <w:rStyle w:val="Hyperlink"/>
          <w:b w:val="0"/>
        </w:rPr>
      </w:pPr>
      <w:r w:rsidRPr="003B4499">
        <w:rPr>
          <w:b w:val="0"/>
        </w:rPr>
        <w:t>Materials</w:t>
      </w:r>
      <w:r w:rsidR="00617CB4">
        <w:rPr>
          <w:b w:val="0"/>
        </w:rPr>
        <w:t xml:space="preserve"> and upcoming meeting dates</w:t>
      </w:r>
      <w:r w:rsidRPr="003B4499">
        <w:rPr>
          <w:b w:val="0"/>
        </w:rPr>
        <w:t xml:space="preserve"> for task force</w:t>
      </w:r>
      <w:r w:rsidR="00617CB4">
        <w:rPr>
          <w:b w:val="0"/>
        </w:rPr>
        <w:t xml:space="preserve"> can be found</w:t>
      </w:r>
      <w:r w:rsidRPr="003B4499">
        <w:rPr>
          <w:b w:val="0"/>
        </w:rPr>
        <w:t xml:space="preserve"> </w:t>
      </w:r>
      <w:hyperlink r:id="rId9" w:history="1">
        <w:r w:rsidRPr="003B4499">
          <w:rPr>
            <w:rStyle w:val="Hyperlink"/>
            <w:b w:val="0"/>
          </w:rPr>
          <w:t>here</w:t>
        </w:r>
      </w:hyperlink>
    </w:p>
    <w:p w:rsidR="00F66733" w:rsidRPr="00280927" w:rsidRDefault="00F66733" w:rsidP="00280927">
      <w:pPr>
        <w:pStyle w:val="ListSubhead1"/>
        <w:numPr>
          <w:ilvl w:val="0"/>
          <w:numId w:val="0"/>
        </w:numPr>
        <w:spacing w:after="0"/>
        <w:ind w:left="360"/>
        <w:rPr>
          <w:b w:val="0"/>
        </w:rPr>
      </w:pPr>
    </w:p>
    <w:p w:rsidR="0054722B" w:rsidRPr="007231C8" w:rsidRDefault="0054722B" w:rsidP="00B76AA1">
      <w:pPr>
        <w:pStyle w:val="ListSubhead1"/>
        <w:numPr>
          <w:ilvl w:val="0"/>
          <w:numId w:val="31"/>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Pr="0073193E" w:rsidRDefault="00416500" w:rsidP="00416500">
      <w:pPr>
        <w:spacing w:after="0"/>
        <w:rPr>
          <w:rFonts w:ascii="Arial Narrow" w:eastAsia="Times New Roman" w:hAnsi="Arial Narrow" w:cs="Times New Roman"/>
          <w:color w:val="000000"/>
          <w:u w:val="single"/>
        </w:rPr>
      </w:pPr>
      <w:r w:rsidRPr="0073193E">
        <w:rPr>
          <w:rFonts w:ascii="Arial Narrow" w:eastAsia="Times New Roman" w:hAnsi="Arial Narrow" w:cs="Times New Roman"/>
          <w:color w:val="000000"/>
          <w:u w:val="single"/>
        </w:rPr>
        <w:t>Model Build Activity Update</w:t>
      </w:r>
    </w:p>
    <w:p w:rsidR="008122E7" w:rsidRPr="008122E7" w:rsidRDefault="008122E7" w:rsidP="008122E7">
      <w:pPr>
        <w:pStyle w:val="ListParagraph"/>
        <w:numPr>
          <w:ilvl w:val="0"/>
          <w:numId w:val="26"/>
        </w:numPr>
        <w:rPr>
          <w:rFonts w:ascii="Arial Narrow" w:hAnsi="Arial Narrow"/>
          <w:sz w:val="20"/>
          <w:szCs w:val="20"/>
        </w:rPr>
      </w:pPr>
      <w:r w:rsidRPr="008122E7">
        <w:rPr>
          <w:rFonts w:ascii="Arial Narrow" w:hAnsi="Arial Narrow"/>
          <w:sz w:val="20"/>
          <w:szCs w:val="20"/>
        </w:rPr>
        <w:t>MMWG</w:t>
      </w:r>
    </w:p>
    <w:p w:rsidR="008122E7" w:rsidRPr="008122E7" w:rsidRDefault="008122E7" w:rsidP="008122E7">
      <w:pPr>
        <w:pStyle w:val="ListParagraph"/>
        <w:numPr>
          <w:ilvl w:val="1"/>
          <w:numId w:val="26"/>
        </w:numPr>
        <w:rPr>
          <w:rFonts w:ascii="Arial Narrow" w:hAnsi="Arial Narrow"/>
          <w:sz w:val="20"/>
          <w:szCs w:val="20"/>
        </w:rPr>
      </w:pPr>
      <w:r w:rsidRPr="008122E7">
        <w:rPr>
          <w:rFonts w:ascii="Arial Narrow" w:hAnsi="Arial Narrow"/>
          <w:sz w:val="20"/>
          <w:szCs w:val="20"/>
        </w:rPr>
        <w:t>Loadflow</w:t>
      </w:r>
    </w:p>
    <w:p w:rsidR="008122E7" w:rsidRPr="008122E7" w:rsidRDefault="008122E7" w:rsidP="008122E7">
      <w:pPr>
        <w:pStyle w:val="ListParagraph"/>
        <w:numPr>
          <w:ilvl w:val="2"/>
          <w:numId w:val="26"/>
        </w:numPr>
        <w:rPr>
          <w:rFonts w:ascii="Arial Narrow" w:hAnsi="Arial Narrow"/>
          <w:sz w:val="20"/>
          <w:szCs w:val="20"/>
        </w:rPr>
      </w:pPr>
      <w:r w:rsidRPr="008122E7">
        <w:rPr>
          <w:rFonts w:ascii="Arial Narrow" w:hAnsi="Arial Narrow"/>
          <w:sz w:val="20"/>
          <w:szCs w:val="20"/>
        </w:rPr>
        <w:t>PowerTech will post the final cases by October 1, 2021</w:t>
      </w:r>
    </w:p>
    <w:p w:rsidR="008122E7" w:rsidRPr="008122E7" w:rsidRDefault="008122E7" w:rsidP="008122E7">
      <w:pPr>
        <w:pStyle w:val="ListParagraph"/>
        <w:numPr>
          <w:ilvl w:val="2"/>
          <w:numId w:val="26"/>
        </w:numPr>
        <w:rPr>
          <w:rFonts w:ascii="Arial Narrow" w:hAnsi="Arial Narrow"/>
          <w:sz w:val="20"/>
          <w:szCs w:val="20"/>
        </w:rPr>
      </w:pPr>
      <w:r w:rsidRPr="008122E7">
        <w:rPr>
          <w:rFonts w:ascii="Arial Narrow" w:hAnsi="Arial Narrow"/>
          <w:sz w:val="20"/>
          <w:szCs w:val="20"/>
        </w:rPr>
        <w:t>PJM sends out request for 2022SUM study case updates by October 21, 2021</w:t>
      </w:r>
    </w:p>
    <w:p w:rsidR="008122E7" w:rsidRPr="008122E7" w:rsidRDefault="008122E7" w:rsidP="008122E7">
      <w:pPr>
        <w:pStyle w:val="ListParagraph"/>
        <w:numPr>
          <w:ilvl w:val="2"/>
          <w:numId w:val="26"/>
        </w:numPr>
        <w:rPr>
          <w:rFonts w:ascii="Arial Narrow" w:hAnsi="Arial Narrow"/>
          <w:sz w:val="20"/>
          <w:szCs w:val="20"/>
        </w:rPr>
      </w:pPr>
      <w:r w:rsidRPr="008122E7">
        <w:rPr>
          <w:rFonts w:ascii="Arial Narrow" w:hAnsi="Arial Narrow"/>
          <w:sz w:val="20"/>
          <w:szCs w:val="20"/>
        </w:rPr>
        <w:t>Transmission Owners to provide 2022SUM study case updates by October 28, 2021</w:t>
      </w:r>
    </w:p>
    <w:p w:rsidR="008122E7" w:rsidRPr="008122E7" w:rsidRDefault="008122E7" w:rsidP="008122E7">
      <w:pPr>
        <w:pStyle w:val="ListParagraph"/>
        <w:numPr>
          <w:ilvl w:val="0"/>
          <w:numId w:val="26"/>
        </w:numPr>
        <w:rPr>
          <w:rFonts w:ascii="Arial Narrow" w:hAnsi="Arial Narrow"/>
          <w:sz w:val="20"/>
          <w:szCs w:val="20"/>
        </w:rPr>
      </w:pPr>
      <w:r w:rsidRPr="008122E7">
        <w:rPr>
          <w:rFonts w:ascii="Arial Narrow" w:hAnsi="Arial Narrow"/>
          <w:sz w:val="20"/>
          <w:szCs w:val="20"/>
        </w:rPr>
        <w:t>RTEP</w:t>
      </w:r>
    </w:p>
    <w:p w:rsidR="008122E7" w:rsidRPr="008122E7" w:rsidRDefault="008122E7" w:rsidP="008122E7">
      <w:pPr>
        <w:pStyle w:val="ListParagraph"/>
        <w:numPr>
          <w:ilvl w:val="1"/>
          <w:numId w:val="26"/>
        </w:numPr>
        <w:rPr>
          <w:rFonts w:ascii="Arial Narrow" w:hAnsi="Arial Narrow"/>
          <w:sz w:val="20"/>
          <w:szCs w:val="20"/>
        </w:rPr>
      </w:pPr>
      <w:r w:rsidRPr="008122E7">
        <w:rPr>
          <w:rFonts w:ascii="Arial Narrow" w:hAnsi="Arial Narrow"/>
          <w:sz w:val="20"/>
          <w:szCs w:val="20"/>
        </w:rPr>
        <w:t>Loadflow</w:t>
      </w:r>
    </w:p>
    <w:p w:rsidR="008122E7" w:rsidRPr="008122E7" w:rsidRDefault="008122E7" w:rsidP="008122E7">
      <w:pPr>
        <w:pStyle w:val="ListParagraph"/>
        <w:numPr>
          <w:ilvl w:val="2"/>
          <w:numId w:val="26"/>
        </w:numPr>
        <w:rPr>
          <w:rFonts w:ascii="Arial Narrow" w:hAnsi="Arial Narrow"/>
          <w:sz w:val="20"/>
          <w:szCs w:val="20"/>
        </w:rPr>
      </w:pPr>
      <w:r w:rsidRPr="008122E7">
        <w:rPr>
          <w:rFonts w:ascii="Arial Narrow" w:hAnsi="Arial Narrow"/>
          <w:sz w:val="20"/>
          <w:szCs w:val="20"/>
        </w:rPr>
        <w:t>PJM sends out request to Transmission Owners for tie line data by October 6, 2021</w:t>
      </w:r>
    </w:p>
    <w:p w:rsidR="008122E7" w:rsidRPr="008122E7" w:rsidRDefault="008122E7" w:rsidP="008122E7">
      <w:pPr>
        <w:pStyle w:val="ListParagraph"/>
        <w:numPr>
          <w:ilvl w:val="2"/>
          <w:numId w:val="26"/>
        </w:numPr>
        <w:rPr>
          <w:rFonts w:ascii="Arial Narrow" w:hAnsi="Arial Narrow"/>
          <w:sz w:val="20"/>
          <w:szCs w:val="20"/>
        </w:rPr>
      </w:pPr>
      <w:r w:rsidRPr="008122E7">
        <w:rPr>
          <w:rFonts w:ascii="Arial Narrow" w:hAnsi="Arial Narrow"/>
          <w:sz w:val="20"/>
          <w:szCs w:val="20"/>
        </w:rPr>
        <w:t>PJM sends out Trial 1 cases to Transmission Owners by October 15, 2021</w:t>
      </w:r>
    </w:p>
    <w:p w:rsidR="008122E7" w:rsidRPr="008122E7" w:rsidRDefault="008122E7" w:rsidP="008122E7">
      <w:pPr>
        <w:pStyle w:val="ListParagraph"/>
        <w:numPr>
          <w:ilvl w:val="1"/>
          <w:numId w:val="26"/>
        </w:numPr>
        <w:rPr>
          <w:rFonts w:ascii="Arial Narrow" w:hAnsi="Arial Narrow"/>
          <w:sz w:val="20"/>
          <w:szCs w:val="20"/>
        </w:rPr>
      </w:pPr>
      <w:r w:rsidRPr="008122E7">
        <w:rPr>
          <w:rFonts w:ascii="Arial Narrow" w:hAnsi="Arial Narrow"/>
          <w:sz w:val="20"/>
          <w:szCs w:val="20"/>
        </w:rPr>
        <w:t>Short circuit</w:t>
      </w:r>
    </w:p>
    <w:p w:rsidR="008122E7" w:rsidRPr="008122E7" w:rsidRDefault="008122E7" w:rsidP="008122E7">
      <w:pPr>
        <w:pStyle w:val="ListParagraph"/>
        <w:numPr>
          <w:ilvl w:val="2"/>
          <w:numId w:val="26"/>
        </w:numPr>
        <w:rPr>
          <w:rFonts w:ascii="Arial Narrow" w:hAnsi="Arial Narrow"/>
          <w:sz w:val="20"/>
          <w:szCs w:val="20"/>
        </w:rPr>
      </w:pPr>
      <w:r w:rsidRPr="008122E7">
        <w:rPr>
          <w:rFonts w:ascii="Arial Narrow" w:hAnsi="Arial Narrow"/>
          <w:sz w:val="20"/>
          <w:szCs w:val="20"/>
        </w:rPr>
        <w:t>Transmission Owners to provide updated 2024 case and files by October 21, 2021</w:t>
      </w:r>
    </w:p>
    <w:p w:rsidR="00F66733" w:rsidRDefault="00F66733" w:rsidP="000F457C">
      <w:pPr>
        <w:rPr>
          <w:rFonts w:ascii="Arial Narrow" w:hAnsi="Arial Narrow"/>
          <w:color w:val="FF0000"/>
          <w:sz w:val="20"/>
          <w:szCs w:val="20"/>
        </w:rPr>
      </w:pPr>
    </w:p>
    <w:p w:rsidR="000F457C" w:rsidRPr="000F457C" w:rsidRDefault="000F457C" w:rsidP="000F457C">
      <w:pPr>
        <w:spacing w:after="0"/>
        <w:rPr>
          <w:rFonts w:ascii="Arial Narrow" w:eastAsia="Times New Roman" w:hAnsi="Arial Narrow" w:cs="Times New Roman"/>
          <w:color w:val="000000"/>
          <w:u w:val="single"/>
        </w:rPr>
      </w:pPr>
      <w:r w:rsidRPr="000F457C">
        <w:rPr>
          <w:rFonts w:ascii="Arial Narrow" w:eastAsia="Times New Roman" w:hAnsi="Arial Narrow" w:cs="Times New Roman"/>
          <w:color w:val="000000"/>
          <w:u w:val="single"/>
        </w:rPr>
        <w:t xml:space="preserve">Manual 03 Updates </w:t>
      </w:r>
    </w:p>
    <w:p w:rsidR="000F457C" w:rsidRPr="000F457C" w:rsidRDefault="000F457C" w:rsidP="000F457C">
      <w:pPr>
        <w:rPr>
          <w:rFonts w:ascii="Arial Narrow" w:hAnsi="Arial Narrow"/>
          <w:sz w:val="20"/>
          <w:szCs w:val="20"/>
        </w:rPr>
      </w:pPr>
      <w:r w:rsidRPr="000F457C">
        <w:rPr>
          <w:rFonts w:ascii="Arial Narrow" w:hAnsi="Arial Narrow"/>
          <w:sz w:val="20"/>
          <w:szCs w:val="20"/>
        </w:rPr>
        <w:t>Updates to PJM Manual 03, Revision 60 – Transmission Operations are posted as informational only with meeting materials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A47D2B" w:rsidRDefault="001E23B4" w:rsidP="001E23B4">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Pr="00A47D2B"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Pr="00A47D2B"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September 23,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September 28, 2021</w:t>
            </w:r>
          </w:p>
        </w:tc>
      </w:tr>
      <w:tr w:rsidR="001E23B4"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Default="001E23B4" w:rsidP="001E23B4">
            <w:pPr>
              <w:pStyle w:val="AttendeesList"/>
              <w:jc w:val="left"/>
              <w:rPr>
                <w:sz w:val="16"/>
              </w:rPr>
            </w:pPr>
            <w:r w:rsidRPr="001E23B4">
              <w:rPr>
                <w:sz w:val="16"/>
              </w:rPr>
              <w:t>Thursday,</w:t>
            </w:r>
            <w:r>
              <w:rPr>
                <w:sz w:val="16"/>
              </w:rPr>
              <w:t xml:space="preserve">    </w:t>
            </w:r>
            <w:r w:rsidRPr="001E23B4">
              <w:rPr>
                <w:sz w:val="16"/>
              </w:rPr>
              <w:t xml:space="preserve"> October 7, 2021</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2:00 p.m. – 5:00 p.m.</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Pr="0054222F">
              <w:rPr>
                <w:rFonts w:ascii="Arial Narrow" w:hAnsi="Arial Narrow"/>
                <w:sz w:val="16"/>
                <w:szCs w:val="16"/>
              </w:rPr>
              <w:t xml:space="preserve">, </w:t>
            </w:r>
            <w:r>
              <w:rPr>
                <w:rFonts w:ascii="Arial Narrow" w:hAnsi="Arial Narrow"/>
                <w:sz w:val="16"/>
                <w:szCs w:val="16"/>
              </w:rPr>
              <w:t xml:space="preserve">                      September 29</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Pr="0054222F">
              <w:rPr>
                <w:rFonts w:ascii="Arial Narrow" w:hAnsi="Arial Narrow"/>
                <w:sz w:val="16"/>
                <w:szCs w:val="16"/>
              </w:rPr>
              <w:t xml:space="preserve">, </w:t>
            </w:r>
            <w:r>
              <w:rPr>
                <w:rFonts w:ascii="Arial Narrow" w:hAnsi="Arial Narrow"/>
                <w:sz w:val="16"/>
                <w:szCs w:val="16"/>
              </w:rPr>
              <w:t xml:space="preserve">          October 4</w:t>
            </w:r>
            <w:r w:rsidRPr="0054222F">
              <w:rPr>
                <w:rFonts w:ascii="Arial Narrow" w:hAnsi="Arial Narrow"/>
                <w:sz w:val="16"/>
                <w:szCs w:val="16"/>
              </w:rPr>
              <w:t>,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1E23B4" w:rsidRDefault="001E23B4" w:rsidP="001E23B4">
            <w:pPr>
              <w:pStyle w:val="AttendeesList"/>
              <w:jc w:val="left"/>
              <w:rPr>
                <w:sz w:val="16"/>
              </w:rPr>
            </w:pPr>
            <w:r w:rsidRPr="001E23B4">
              <w:rPr>
                <w:sz w:val="16"/>
              </w:rPr>
              <w:t xml:space="preserve">Tuesday, </w:t>
            </w:r>
            <w:r>
              <w:rPr>
                <w:sz w:val="16"/>
              </w:rPr>
              <w:t xml:space="preserve">     </w:t>
            </w:r>
            <w:r w:rsidRPr="001E23B4">
              <w:rPr>
                <w:sz w:val="16"/>
              </w:rPr>
              <w:t>October 19, 2021</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1E23B4" w:rsidRPr="0054222F" w:rsidRDefault="00176EBA" w:rsidP="00176EB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001E23B4" w:rsidRPr="0054222F">
              <w:rPr>
                <w:rFonts w:ascii="Arial Narrow" w:hAnsi="Arial Narrow"/>
                <w:sz w:val="16"/>
                <w:szCs w:val="16"/>
              </w:rPr>
              <w:t xml:space="preserve">, </w:t>
            </w:r>
            <w:r w:rsidR="001E23B4">
              <w:rPr>
                <w:rFonts w:ascii="Arial Narrow" w:hAnsi="Arial Narrow"/>
                <w:sz w:val="16"/>
                <w:szCs w:val="16"/>
              </w:rPr>
              <w:t xml:space="preserve">                    </w:t>
            </w:r>
            <w:r>
              <w:rPr>
                <w:rFonts w:ascii="Arial Narrow" w:hAnsi="Arial Narrow"/>
                <w:sz w:val="16"/>
                <w:szCs w:val="16"/>
              </w:rPr>
              <w:t>Octo</w:t>
            </w:r>
            <w:r w:rsidR="001E23B4" w:rsidRPr="0054222F">
              <w:rPr>
                <w:rFonts w:ascii="Arial Narrow" w:hAnsi="Arial Narrow"/>
                <w:sz w:val="16"/>
                <w:szCs w:val="16"/>
              </w:rPr>
              <w:t xml:space="preserve">ber </w:t>
            </w:r>
            <w:r>
              <w:rPr>
                <w:rFonts w:ascii="Arial Narrow" w:hAnsi="Arial Narrow"/>
                <w:sz w:val="16"/>
                <w:szCs w:val="16"/>
              </w:rPr>
              <w:t>11</w:t>
            </w:r>
            <w:r w:rsidR="001E23B4"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76EBA" w:rsidP="00176EB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Thursday</w:t>
            </w:r>
            <w:r w:rsidR="001E23B4" w:rsidRPr="0054222F">
              <w:rPr>
                <w:rFonts w:ascii="Arial Narrow" w:hAnsi="Arial Narrow"/>
                <w:sz w:val="16"/>
                <w:szCs w:val="16"/>
              </w:rPr>
              <w:t xml:space="preserve">, </w:t>
            </w:r>
            <w:r w:rsidR="001E23B4">
              <w:rPr>
                <w:rFonts w:ascii="Arial Narrow" w:hAnsi="Arial Narrow"/>
                <w:sz w:val="16"/>
                <w:szCs w:val="16"/>
              </w:rPr>
              <w:t xml:space="preserve">               </w:t>
            </w:r>
            <w:r>
              <w:rPr>
                <w:rFonts w:ascii="Arial Narrow" w:hAnsi="Arial Narrow"/>
                <w:sz w:val="16"/>
                <w:szCs w:val="16"/>
              </w:rPr>
              <w:t>October 14</w:t>
            </w:r>
            <w:r w:rsidR="001E23B4" w:rsidRPr="0054222F">
              <w:rPr>
                <w:rFonts w:ascii="Arial Narrow" w:hAnsi="Arial Narrow"/>
                <w:sz w:val="16"/>
                <w:szCs w:val="16"/>
              </w:rPr>
              <w:t>, 2021</w:t>
            </w:r>
          </w:p>
        </w:tc>
      </w:tr>
      <w:tr w:rsidR="001E23B4"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Default="001E23B4" w:rsidP="001E23B4">
            <w:pPr>
              <w:pStyle w:val="AttendeesList"/>
              <w:jc w:val="left"/>
              <w:rPr>
                <w:sz w:val="16"/>
              </w:rPr>
            </w:pPr>
            <w:r>
              <w:rPr>
                <w:sz w:val="16"/>
              </w:rPr>
              <w:t>Monday</w:t>
            </w:r>
            <w:r w:rsidRPr="005F7D43">
              <w:rPr>
                <w:sz w:val="16"/>
              </w:rPr>
              <w:t xml:space="preserve">, </w:t>
            </w:r>
            <w:r>
              <w:rPr>
                <w:sz w:val="16"/>
              </w:rPr>
              <w:t xml:space="preserve">        October 25,</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1:00 p.m. – 4:00 p.m.            </w:t>
            </w:r>
          </w:p>
        </w:tc>
        <w:tc>
          <w:tcPr>
            <w:tcW w:w="3600" w:type="dxa"/>
            <w:tcBorders>
              <w:top w:val="single" w:sz="4" w:space="0" w:color="auto"/>
              <w:left w:val="single" w:sz="8" w:space="0" w:color="auto"/>
              <w:right w:val="single" w:sz="8" w:space="0" w:color="auto"/>
            </w:tcBorders>
            <w:vAlign w:val="center"/>
          </w:tcPr>
          <w:p w:rsidR="001E23B4" w:rsidRDefault="001E23B4" w:rsidP="001E23B4">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Interconnection Policy Workshop #7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October 15</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October 20</w:t>
            </w:r>
            <w:r w:rsidRPr="0054222F">
              <w:rPr>
                <w:rFonts w:ascii="Arial Narrow" w:hAnsi="Arial Narrow"/>
                <w:sz w:val="16"/>
                <w:szCs w:val="16"/>
              </w:rPr>
              <w:t>, 2021</w:t>
            </w:r>
          </w:p>
        </w:tc>
      </w:tr>
      <w:tr w:rsidR="001E23B4"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1E23B4" w:rsidRPr="005F7D43" w:rsidRDefault="001E23B4" w:rsidP="001E23B4">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1E23B4" w:rsidRPr="0084597A"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1E23B4" w:rsidRPr="002951E8" w:rsidRDefault="001E23B4" w:rsidP="001E23B4">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October 21, 2021</w:t>
            </w:r>
          </w:p>
        </w:tc>
        <w:tc>
          <w:tcPr>
            <w:tcW w:w="1529" w:type="dxa"/>
            <w:tcBorders>
              <w:top w:val="single" w:sz="4" w:space="0" w:color="auto"/>
              <w:left w:val="single" w:sz="4" w:space="0" w:color="auto"/>
              <w:right w:val="single" w:sz="4" w:space="0" w:color="auto"/>
            </w:tcBorders>
          </w:tcPr>
          <w:p w:rsidR="001E23B4" w:rsidRPr="0054222F" w:rsidRDefault="001E23B4" w:rsidP="001E23B4">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October 26, 2021</w:t>
            </w:r>
          </w:p>
        </w:tc>
      </w:tr>
      <w:tr w:rsidR="00CC022A"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CC022A" w:rsidRDefault="00CC022A" w:rsidP="00CC022A">
            <w:pPr>
              <w:pStyle w:val="AttendeesList"/>
              <w:jc w:val="left"/>
              <w:rPr>
                <w:sz w:val="16"/>
              </w:rPr>
            </w:pPr>
            <w:r>
              <w:rPr>
                <w:sz w:val="16"/>
              </w:rPr>
              <w:t>Thursday,   November 4</w:t>
            </w:r>
            <w:r w:rsidRPr="005F7D43">
              <w:rPr>
                <w:sz w:val="16"/>
              </w:rPr>
              <w:t>, 202</w:t>
            </w:r>
            <w:r>
              <w:rPr>
                <w:sz w:val="16"/>
              </w:rPr>
              <w:t>1</w:t>
            </w:r>
          </w:p>
        </w:tc>
        <w:tc>
          <w:tcPr>
            <w:tcW w:w="900" w:type="dxa"/>
            <w:tcBorders>
              <w:top w:val="single" w:sz="4" w:space="0" w:color="auto"/>
              <w:left w:val="single" w:sz="4" w:space="0" w:color="auto"/>
              <w:right w:val="single" w:sz="8" w:space="0" w:color="auto"/>
            </w:tcBorders>
            <w:vAlign w:val="center"/>
          </w:tcPr>
          <w:p w:rsidR="00CC022A" w:rsidRDefault="00CC022A" w:rsidP="00CC022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3:00 p.m. – 5:00 p.m.            </w:t>
            </w:r>
          </w:p>
        </w:tc>
        <w:tc>
          <w:tcPr>
            <w:tcW w:w="3600" w:type="dxa"/>
            <w:tcBorders>
              <w:top w:val="single" w:sz="4" w:space="0" w:color="auto"/>
              <w:left w:val="single" w:sz="8" w:space="0" w:color="auto"/>
              <w:right w:val="single" w:sz="8" w:space="0" w:color="auto"/>
            </w:tcBorders>
            <w:vAlign w:val="center"/>
          </w:tcPr>
          <w:p w:rsidR="00CC022A" w:rsidRDefault="00CC022A" w:rsidP="00CC022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CC022A" w:rsidRPr="0054222F" w:rsidRDefault="00CC022A" w:rsidP="00CC022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Pr="0054222F">
              <w:rPr>
                <w:rFonts w:ascii="Arial Narrow" w:hAnsi="Arial Narrow"/>
                <w:sz w:val="16"/>
                <w:szCs w:val="16"/>
              </w:rPr>
              <w:t xml:space="preserve">, </w:t>
            </w:r>
            <w:r>
              <w:rPr>
                <w:rFonts w:ascii="Arial Narrow" w:hAnsi="Arial Narrow"/>
                <w:sz w:val="16"/>
                <w:szCs w:val="16"/>
              </w:rPr>
              <w:t xml:space="preserve">                      October 27</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CC022A" w:rsidRPr="0054222F" w:rsidRDefault="00CC022A" w:rsidP="00CC022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Pr="0054222F">
              <w:rPr>
                <w:rFonts w:ascii="Arial Narrow" w:hAnsi="Arial Narrow"/>
                <w:sz w:val="16"/>
                <w:szCs w:val="16"/>
              </w:rPr>
              <w:t xml:space="preserve">, </w:t>
            </w:r>
            <w:r>
              <w:rPr>
                <w:rFonts w:ascii="Arial Narrow" w:hAnsi="Arial Narrow"/>
                <w:sz w:val="16"/>
                <w:szCs w:val="16"/>
              </w:rPr>
              <w:t xml:space="preserve">          November 1</w:t>
            </w:r>
            <w:r w:rsidRPr="0054222F">
              <w:rPr>
                <w:rFonts w:ascii="Arial Narrow" w:hAnsi="Arial Narrow"/>
                <w:sz w:val="16"/>
                <w:szCs w:val="16"/>
              </w:rPr>
              <w:t>, 2021</w:t>
            </w:r>
          </w:p>
        </w:tc>
      </w:tr>
      <w:tr w:rsidR="00CC022A"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CC022A" w:rsidRDefault="00CC022A" w:rsidP="00CC022A">
            <w:pPr>
              <w:pStyle w:val="AttendeesList"/>
              <w:jc w:val="left"/>
              <w:rPr>
                <w:sz w:val="16"/>
              </w:rPr>
            </w:pPr>
            <w:r>
              <w:rPr>
                <w:sz w:val="16"/>
              </w:rPr>
              <w:t>Thursday,   November 18</w:t>
            </w:r>
            <w:r w:rsidRPr="005F7D43">
              <w:rPr>
                <w:sz w:val="16"/>
              </w:rPr>
              <w:t>, 202</w:t>
            </w:r>
            <w:r>
              <w:rPr>
                <w:sz w:val="16"/>
              </w:rPr>
              <w:t>1</w:t>
            </w:r>
          </w:p>
        </w:tc>
        <w:tc>
          <w:tcPr>
            <w:tcW w:w="900" w:type="dxa"/>
            <w:tcBorders>
              <w:top w:val="single" w:sz="4" w:space="0" w:color="auto"/>
              <w:left w:val="single" w:sz="4" w:space="0" w:color="auto"/>
              <w:right w:val="single" w:sz="8" w:space="0" w:color="auto"/>
            </w:tcBorders>
            <w:vAlign w:val="center"/>
          </w:tcPr>
          <w:p w:rsidR="00CC022A" w:rsidRDefault="00CC022A" w:rsidP="00CC022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11:00 a.m. – 1:00 p.m.            </w:t>
            </w:r>
          </w:p>
        </w:tc>
        <w:tc>
          <w:tcPr>
            <w:tcW w:w="3600" w:type="dxa"/>
            <w:tcBorders>
              <w:top w:val="single" w:sz="4" w:space="0" w:color="auto"/>
              <w:left w:val="single" w:sz="8" w:space="0" w:color="auto"/>
              <w:right w:val="single" w:sz="8" w:space="0" w:color="auto"/>
            </w:tcBorders>
            <w:vAlign w:val="center"/>
          </w:tcPr>
          <w:p w:rsidR="00CC022A" w:rsidRDefault="00CC022A" w:rsidP="00CC022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Interconnection Process Reform Task Force  (Webex)</w:t>
            </w:r>
          </w:p>
        </w:tc>
        <w:tc>
          <w:tcPr>
            <w:tcW w:w="1816" w:type="dxa"/>
            <w:tcBorders>
              <w:top w:val="single" w:sz="4" w:space="0" w:color="auto"/>
              <w:left w:val="single" w:sz="4" w:space="0" w:color="auto"/>
              <w:right w:val="single" w:sz="4" w:space="0" w:color="auto"/>
            </w:tcBorders>
          </w:tcPr>
          <w:p w:rsidR="00CC022A" w:rsidRPr="0054222F" w:rsidRDefault="00CC022A" w:rsidP="00CC022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Pr="0054222F">
              <w:rPr>
                <w:rFonts w:ascii="Arial Narrow" w:hAnsi="Arial Narrow"/>
                <w:sz w:val="16"/>
                <w:szCs w:val="16"/>
              </w:rPr>
              <w:t xml:space="preserve">, </w:t>
            </w:r>
            <w:r>
              <w:rPr>
                <w:rFonts w:ascii="Arial Narrow" w:hAnsi="Arial Narrow"/>
                <w:sz w:val="16"/>
                <w:szCs w:val="16"/>
              </w:rPr>
              <w:t xml:space="preserve">                      November 10</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CC022A" w:rsidRPr="0054222F" w:rsidRDefault="00CC022A" w:rsidP="00CC022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Monday</w:t>
            </w:r>
            <w:r w:rsidRPr="0054222F">
              <w:rPr>
                <w:rFonts w:ascii="Arial Narrow" w:hAnsi="Arial Narrow"/>
                <w:sz w:val="16"/>
                <w:szCs w:val="16"/>
              </w:rPr>
              <w:t xml:space="preserve">, </w:t>
            </w:r>
            <w:r>
              <w:rPr>
                <w:rFonts w:ascii="Arial Narrow" w:hAnsi="Arial Narrow"/>
                <w:sz w:val="16"/>
                <w:szCs w:val="16"/>
              </w:rPr>
              <w:t xml:space="preserve">          November 15</w:t>
            </w:r>
            <w:r w:rsidRPr="0054222F">
              <w:rPr>
                <w:rFonts w:ascii="Arial Narrow" w:hAnsi="Arial Narrow"/>
                <w:sz w:val="16"/>
                <w:szCs w:val="16"/>
              </w:rPr>
              <w:t>, 2021</w:t>
            </w:r>
          </w:p>
        </w:tc>
      </w:tr>
      <w:tr w:rsidR="00CC022A"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CC022A" w:rsidRPr="00A47D2B" w:rsidRDefault="00CC022A" w:rsidP="00CC022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CC022A" w:rsidRPr="00A47D2B" w:rsidRDefault="00CC022A" w:rsidP="00CC022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CC022A" w:rsidRPr="00A47D2B" w:rsidRDefault="00CC022A" w:rsidP="00CC022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CC022A" w:rsidRPr="0054222F" w:rsidRDefault="00CC022A" w:rsidP="00CC022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November 18, 2021</w:t>
            </w:r>
          </w:p>
        </w:tc>
        <w:tc>
          <w:tcPr>
            <w:tcW w:w="1529" w:type="dxa"/>
            <w:tcBorders>
              <w:top w:val="single" w:sz="4" w:space="0" w:color="auto"/>
              <w:left w:val="single" w:sz="4" w:space="0" w:color="auto"/>
              <w:right w:val="single" w:sz="4" w:space="0" w:color="auto"/>
            </w:tcBorders>
          </w:tcPr>
          <w:p w:rsidR="00CC022A" w:rsidRPr="0054222F" w:rsidRDefault="00CC022A" w:rsidP="00CC022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November 23, 2021</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6D" w:rsidRDefault="002E5D6D" w:rsidP="00B62597">
      <w:pPr>
        <w:spacing w:after="0" w:line="240" w:lineRule="auto"/>
      </w:pPr>
      <w:r>
        <w:separator/>
      </w:r>
    </w:p>
  </w:endnote>
  <w:endnote w:type="continuationSeparator" w:id="0">
    <w:p w:rsidR="002E5D6D" w:rsidRDefault="002E5D6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00E9">
      <w:rPr>
        <w:rStyle w:val="PageNumber"/>
        <w:noProof/>
      </w:rPr>
      <w:t>4</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6D" w:rsidRDefault="002E5D6D" w:rsidP="00B62597">
      <w:pPr>
        <w:spacing w:after="0" w:line="240" w:lineRule="auto"/>
      </w:pPr>
      <w:r>
        <w:separator/>
      </w:r>
    </w:p>
  </w:footnote>
  <w:footnote w:type="continuationSeparator" w:id="0">
    <w:p w:rsidR="002E5D6D" w:rsidRDefault="002E5D6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E33C0" w:rsidRPr="001D3B68" w:rsidRDefault="00F66733" w:rsidP="008E33C0">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8E33C0" w:rsidRPr="001D3B68" w:rsidRDefault="00F66733" w:rsidP="008E33C0">
                    <w:pPr>
                      <w:pStyle w:val="HeaderTitle"/>
                      <w:jc w:val="center"/>
                      <w:rPr>
                        <w:rFonts w:ascii="Arial Narrow" w:hAnsi="Arial Narrow"/>
                        <w:b/>
                      </w:rPr>
                    </w:pPr>
                    <w:r>
                      <w:rPr>
                        <w:rFonts w:ascii="Arial Narrow" w:hAnsi="Arial Narrow"/>
                        <w:b/>
                      </w:rPr>
                      <w:t>Agenda</w:t>
                    </w:r>
                    <w:bookmarkStart w:id="1" w:name="_GoBack"/>
                    <w:bookmarkEnd w:id="1"/>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E17895">
      <w:t>October 4</w:t>
    </w:r>
    <w:r w:rsidR="00681959">
      <w:t>, 2021</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4F05"/>
    <w:multiLevelType w:val="hybridMultilevel"/>
    <w:tmpl w:val="B6D83008"/>
    <w:lvl w:ilvl="0" w:tplc="9EBAB9FE">
      <w:start w:val="5"/>
      <w:numFmt w:val="bullet"/>
      <w:lvlText w:val=""/>
      <w:lvlJc w:val="left"/>
      <w:pPr>
        <w:ind w:left="720" w:hanging="360"/>
      </w:pPr>
      <w:rPr>
        <w:rFonts w:ascii="Symbol" w:eastAsia="Times New Roman"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062DF"/>
    <w:multiLevelType w:val="hybridMultilevel"/>
    <w:tmpl w:val="AF7E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F45FDB"/>
    <w:multiLevelType w:val="hybridMultilevel"/>
    <w:tmpl w:val="5D00201C"/>
    <w:lvl w:ilvl="0" w:tplc="1B56FEF2">
      <w:start w:val="9"/>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A5280"/>
    <w:multiLevelType w:val="hybridMultilevel"/>
    <w:tmpl w:val="B02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1EB4D9D"/>
    <w:multiLevelType w:val="hybridMultilevel"/>
    <w:tmpl w:val="946A36A2"/>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10" w15:restartNumberingAfterBreak="0">
    <w:nsid w:val="50395BF3"/>
    <w:multiLevelType w:val="hybridMultilevel"/>
    <w:tmpl w:val="20583498"/>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625B6C"/>
    <w:multiLevelType w:val="hybridMultilevel"/>
    <w:tmpl w:val="CF7C4438"/>
    <w:lvl w:ilvl="0" w:tplc="CE60C8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14" w15:restartNumberingAfterBreak="0">
    <w:nsid w:val="77B65CB3"/>
    <w:multiLevelType w:val="hybridMultilevel"/>
    <w:tmpl w:val="243C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2"/>
  </w:num>
  <w:num w:numId="5">
    <w:abstractNumId w:val="5"/>
  </w:num>
  <w:num w:numId="6">
    <w:abstractNumId w:val="13"/>
  </w:num>
  <w:num w:numId="7">
    <w:abstractNumId w:val="9"/>
  </w:num>
  <w:num w:numId="8">
    <w:abstractNumId w:val="15"/>
  </w:num>
  <w:num w:numId="9">
    <w:abstractNumId w:val="9"/>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7"/>
  </w:num>
  <w:num w:numId="17">
    <w:abstractNumId w:val="7"/>
  </w:num>
  <w:num w:numId="18">
    <w:abstractNumId w:val="8"/>
  </w:num>
  <w:num w:numId="19">
    <w:abstractNumId w:val="7"/>
  </w:num>
  <w:num w:numId="20">
    <w:abstractNumId w:val="7"/>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3"/>
  </w:num>
  <w:num w:numId="27">
    <w:abstractNumId w:val="7"/>
  </w:num>
  <w:num w:numId="28">
    <w:abstractNumId w:val="7"/>
  </w:num>
  <w:num w:numId="29">
    <w:abstractNumId w:val="7"/>
  </w:num>
  <w:num w:numId="30">
    <w:abstractNumId w:val="7"/>
  </w:num>
  <w:num w:numId="31">
    <w:abstractNumId w:val="4"/>
  </w:num>
  <w:num w:numId="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436"/>
    <w:rsid w:val="000D48E8"/>
    <w:rsid w:val="000E0E32"/>
    <w:rsid w:val="000E0FC0"/>
    <w:rsid w:val="000E132C"/>
    <w:rsid w:val="000E2AB6"/>
    <w:rsid w:val="000E6ED5"/>
    <w:rsid w:val="000E72C0"/>
    <w:rsid w:val="000F0B33"/>
    <w:rsid w:val="000F1149"/>
    <w:rsid w:val="000F27AC"/>
    <w:rsid w:val="000F3741"/>
    <w:rsid w:val="000F457C"/>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312D"/>
    <w:rsid w:val="00154579"/>
    <w:rsid w:val="00160EBE"/>
    <w:rsid w:val="00161874"/>
    <w:rsid w:val="00161B74"/>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F34BD"/>
    <w:rsid w:val="0020310C"/>
    <w:rsid w:val="002036F8"/>
    <w:rsid w:val="002044FC"/>
    <w:rsid w:val="002207D5"/>
    <w:rsid w:val="0023036D"/>
    <w:rsid w:val="002312F4"/>
    <w:rsid w:val="00232474"/>
    <w:rsid w:val="00233CBB"/>
    <w:rsid w:val="002344C7"/>
    <w:rsid w:val="00236685"/>
    <w:rsid w:val="0023710D"/>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50A8"/>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E5D6D"/>
    <w:rsid w:val="002F4050"/>
    <w:rsid w:val="002F4CC9"/>
    <w:rsid w:val="002F6340"/>
    <w:rsid w:val="003022B3"/>
    <w:rsid w:val="00304038"/>
    <w:rsid w:val="00305238"/>
    <w:rsid w:val="00306394"/>
    <w:rsid w:val="00306608"/>
    <w:rsid w:val="0030708B"/>
    <w:rsid w:val="00307EAF"/>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2B72"/>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45FA"/>
    <w:rsid w:val="003D59C8"/>
    <w:rsid w:val="003D7145"/>
    <w:rsid w:val="003D7E5C"/>
    <w:rsid w:val="003E36F8"/>
    <w:rsid w:val="003E69D2"/>
    <w:rsid w:val="003E7A73"/>
    <w:rsid w:val="003F21C9"/>
    <w:rsid w:val="003F658A"/>
    <w:rsid w:val="003F65A9"/>
    <w:rsid w:val="003F7AE6"/>
    <w:rsid w:val="00400D29"/>
    <w:rsid w:val="00401352"/>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58A6"/>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2FD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65608"/>
    <w:rsid w:val="00670178"/>
    <w:rsid w:val="00670225"/>
    <w:rsid w:val="00670903"/>
    <w:rsid w:val="006710C2"/>
    <w:rsid w:val="00674D23"/>
    <w:rsid w:val="006771EB"/>
    <w:rsid w:val="0068195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30CBB"/>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9B3"/>
    <w:rsid w:val="00823AF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5097"/>
    <w:rsid w:val="00866799"/>
    <w:rsid w:val="0086728E"/>
    <w:rsid w:val="008717D7"/>
    <w:rsid w:val="00875332"/>
    <w:rsid w:val="00876241"/>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C1916"/>
    <w:rsid w:val="008C2FA5"/>
    <w:rsid w:val="008C3C80"/>
    <w:rsid w:val="008C54AC"/>
    <w:rsid w:val="008D1315"/>
    <w:rsid w:val="008D4A1A"/>
    <w:rsid w:val="008D53CE"/>
    <w:rsid w:val="008D71B9"/>
    <w:rsid w:val="008E0110"/>
    <w:rsid w:val="008E1E3C"/>
    <w:rsid w:val="008E33C0"/>
    <w:rsid w:val="008E5D51"/>
    <w:rsid w:val="008E636B"/>
    <w:rsid w:val="008F48BA"/>
    <w:rsid w:val="008F5083"/>
    <w:rsid w:val="008F5C98"/>
    <w:rsid w:val="008F6F1E"/>
    <w:rsid w:val="008F7DD5"/>
    <w:rsid w:val="008F7FE4"/>
    <w:rsid w:val="00900188"/>
    <w:rsid w:val="00900742"/>
    <w:rsid w:val="00904541"/>
    <w:rsid w:val="0091082A"/>
    <w:rsid w:val="00911612"/>
    <w:rsid w:val="0091217F"/>
    <w:rsid w:val="00913599"/>
    <w:rsid w:val="00917386"/>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8F7"/>
    <w:rsid w:val="0097424C"/>
    <w:rsid w:val="00975D3B"/>
    <w:rsid w:val="00976E1F"/>
    <w:rsid w:val="0097751C"/>
    <w:rsid w:val="0097775A"/>
    <w:rsid w:val="00986291"/>
    <w:rsid w:val="00990E02"/>
    <w:rsid w:val="00993167"/>
    <w:rsid w:val="0099545E"/>
    <w:rsid w:val="009A3327"/>
    <w:rsid w:val="009A3D9C"/>
    <w:rsid w:val="009A5430"/>
    <w:rsid w:val="009A55D8"/>
    <w:rsid w:val="009A762F"/>
    <w:rsid w:val="009B1A53"/>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4E3C"/>
    <w:rsid w:val="00B34FE4"/>
    <w:rsid w:val="00B363F3"/>
    <w:rsid w:val="00B47057"/>
    <w:rsid w:val="00B6005C"/>
    <w:rsid w:val="00B6105E"/>
    <w:rsid w:val="00B62597"/>
    <w:rsid w:val="00B63C85"/>
    <w:rsid w:val="00B659B4"/>
    <w:rsid w:val="00B70AC4"/>
    <w:rsid w:val="00B722EE"/>
    <w:rsid w:val="00B72374"/>
    <w:rsid w:val="00B72478"/>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71D6"/>
    <w:rsid w:val="00BF20B8"/>
    <w:rsid w:val="00BF331B"/>
    <w:rsid w:val="00BF5CFF"/>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69AE"/>
    <w:rsid w:val="00C802A3"/>
    <w:rsid w:val="00C82923"/>
    <w:rsid w:val="00C8324C"/>
    <w:rsid w:val="00C845CA"/>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B45"/>
    <w:rsid w:val="00CD32C1"/>
    <w:rsid w:val="00CD4BC6"/>
    <w:rsid w:val="00CD6B43"/>
    <w:rsid w:val="00CD76C4"/>
    <w:rsid w:val="00CD7E3D"/>
    <w:rsid w:val="00CF4818"/>
    <w:rsid w:val="00D00EFA"/>
    <w:rsid w:val="00D02505"/>
    <w:rsid w:val="00D02D36"/>
    <w:rsid w:val="00D07764"/>
    <w:rsid w:val="00D07FB9"/>
    <w:rsid w:val="00D12691"/>
    <w:rsid w:val="00D136EA"/>
    <w:rsid w:val="00D17BC3"/>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96A44"/>
    <w:rsid w:val="00DA5044"/>
    <w:rsid w:val="00DA786E"/>
    <w:rsid w:val="00DB08F4"/>
    <w:rsid w:val="00DB29E9"/>
    <w:rsid w:val="00DB2F76"/>
    <w:rsid w:val="00DB5950"/>
    <w:rsid w:val="00DB62EB"/>
    <w:rsid w:val="00DB6FD3"/>
    <w:rsid w:val="00DC215A"/>
    <w:rsid w:val="00DC24D1"/>
    <w:rsid w:val="00DC712D"/>
    <w:rsid w:val="00DC78BA"/>
    <w:rsid w:val="00DD0F4A"/>
    <w:rsid w:val="00DD2DA5"/>
    <w:rsid w:val="00DD3B22"/>
    <w:rsid w:val="00DD475E"/>
    <w:rsid w:val="00DD6675"/>
    <w:rsid w:val="00DD6AEF"/>
    <w:rsid w:val="00DD7858"/>
    <w:rsid w:val="00DD7ECB"/>
    <w:rsid w:val="00DE2AAF"/>
    <w:rsid w:val="00DE34CF"/>
    <w:rsid w:val="00DE3CC4"/>
    <w:rsid w:val="00DE7D36"/>
    <w:rsid w:val="00DF3455"/>
    <w:rsid w:val="00DF5E1E"/>
    <w:rsid w:val="00DF6E88"/>
    <w:rsid w:val="00DF7754"/>
    <w:rsid w:val="00E0336E"/>
    <w:rsid w:val="00E106D9"/>
    <w:rsid w:val="00E12BF3"/>
    <w:rsid w:val="00E1605D"/>
    <w:rsid w:val="00E1689D"/>
    <w:rsid w:val="00E17895"/>
    <w:rsid w:val="00E21C87"/>
    <w:rsid w:val="00E24503"/>
    <w:rsid w:val="00E245C7"/>
    <w:rsid w:val="00E3062C"/>
    <w:rsid w:val="00E33770"/>
    <w:rsid w:val="00E33BE7"/>
    <w:rsid w:val="00E350B2"/>
    <w:rsid w:val="00E36600"/>
    <w:rsid w:val="00E43780"/>
    <w:rsid w:val="00E44AE2"/>
    <w:rsid w:val="00E44E09"/>
    <w:rsid w:val="00E479FB"/>
    <w:rsid w:val="00E50CBF"/>
    <w:rsid w:val="00E51786"/>
    <w:rsid w:val="00E522E1"/>
    <w:rsid w:val="00E533D7"/>
    <w:rsid w:val="00E54FF9"/>
    <w:rsid w:val="00E55F2E"/>
    <w:rsid w:val="00E57DBE"/>
    <w:rsid w:val="00E610FD"/>
    <w:rsid w:val="00E6159F"/>
    <w:rsid w:val="00E62582"/>
    <w:rsid w:val="00E64C37"/>
    <w:rsid w:val="00E64EB2"/>
    <w:rsid w:val="00E6532B"/>
    <w:rsid w:val="00E663E6"/>
    <w:rsid w:val="00E7324D"/>
    <w:rsid w:val="00E74240"/>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7E55"/>
    <w:rsid w:val="00ED4595"/>
    <w:rsid w:val="00ED6F60"/>
    <w:rsid w:val="00EE06E6"/>
    <w:rsid w:val="00EF0CBC"/>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4190F"/>
    <w:rsid w:val="00F454A6"/>
    <w:rsid w:val="00F54A47"/>
    <w:rsid w:val="00F55E54"/>
    <w:rsid w:val="00F56342"/>
    <w:rsid w:val="00F57AAE"/>
    <w:rsid w:val="00F60278"/>
    <w:rsid w:val="00F66733"/>
    <w:rsid w:val="00F72510"/>
    <w:rsid w:val="00F73ECE"/>
    <w:rsid w:val="00F771FC"/>
    <w:rsid w:val="00F80D2E"/>
    <w:rsid w:val="00F835C1"/>
    <w:rsid w:val="00F85C99"/>
    <w:rsid w:val="00F86B16"/>
    <w:rsid w:val="00F916B3"/>
    <w:rsid w:val="00F92388"/>
    <w:rsid w:val="00F92E6B"/>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31A3"/>
    <w:rsid w:val="00FE34B5"/>
    <w:rsid w:val="00FE59EB"/>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E27DD"/>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pc" TargetMode="Externa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jm.com/committees-and-groups/task-forces/iprtf" TargetMode="External"/><Relationship Id="rId14" Type="http://schemas.openxmlformats.org/officeDocument/2006/relationships/hyperlink" Target="http://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89B8-9430-4A94-9548-56DF146F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76</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4</cp:revision>
  <cp:lastPrinted>2020-03-03T18:05:00Z</cp:lastPrinted>
  <dcterms:created xsi:type="dcterms:W3CDTF">2021-10-04T14:42:00Z</dcterms:created>
  <dcterms:modified xsi:type="dcterms:W3CDTF">2021-10-04T16:03:00Z</dcterms:modified>
</cp:coreProperties>
</file>