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022A8" w:rsidRPr="004366FE" w:rsidP="00B022A8">
      <w:pPr>
        <w:pStyle w:val="MeetingDetails"/>
      </w:pPr>
      <w:bookmarkStart w:id="0" w:name="_GoBack"/>
      <w:bookmarkEnd w:id="0"/>
      <w:r>
        <w:t>July</w:t>
      </w:r>
      <w:r w:rsidR="00531518">
        <w:t xml:space="preserve"> </w:t>
      </w: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July 13</w:t>
      </w:r>
      <w:r w:rsidR="00A47D2B">
        <w:t xml:space="preserve">, </w:t>
      </w:r>
      <w:r w:rsidRPr="004366FE">
        <w:t>20</w:t>
      </w:r>
      <w:r w:rsidR="006E52F5">
        <w:t>2</w:t>
      </w:r>
      <w:r w:rsidR="007375B1">
        <w:t>1</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E57DBE">
        <w:t>:20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P="00F12922">
      <w:pPr>
        <w:pStyle w:val="ListSubhead1"/>
        <w:numPr>
          <w:ilvl w:val="0"/>
          <w:numId w:val="3"/>
        </w:numPr>
        <w:rPr>
          <w:b w:val="0"/>
        </w:rPr>
      </w:pPr>
      <w:r w:rsidRPr="00E1263C">
        <w:rPr>
          <w:b w:val="0"/>
        </w:rPr>
        <w:t xml:space="preserve">Approve draft minutes from the </w:t>
      </w:r>
      <w:r w:rsidR="007803FD">
        <w:rPr>
          <w:b w:val="0"/>
        </w:rPr>
        <w:t>June 8, 2</w:t>
      </w:r>
      <w:r w:rsidRPr="00E1263C">
        <w:rPr>
          <w:b w:val="0"/>
        </w:rPr>
        <w:t>0</w:t>
      </w:r>
      <w:r w:rsidR="007674B5">
        <w:rPr>
          <w:b w:val="0"/>
        </w:rPr>
        <w:t>2</w:t>
      </w:r>
      <w:r w:rsidR="00496960">
        <w:rPr>
          <w:b w:val="0"/>
        </w:rPr>
        <w:t>1</w:t>
      </w:r>
      <w:r w:rsidRPr="00E1263C">
        <w:rPr>
          <w:b w:val="0"/>
        </w:rPr>
        <w:t xml:space="preserve"> </w:t>
      </w:r>
      <w:r>
        <w:rPr>
          <w:b w:val="0"/>
        </w:rPr>
        <w:t>PC meeting</w:t>
      </w:r>
      <w:r w:rsidR="00261891">
        <w:rPr>
          <w:b w:val="0"/>
        </w:rPr>
        <w:t>.</w:t>
      </w:r>
    </w:p>
    <w:p w:rsidR="000E6ED5" w:rsidRPr="000E6ED5" w:rsidP="000E6ED5">
      <w:pPr>
        <w:pStyle w:val="ListSubhead1"/>
        <w:numPr>
          <w:ilvl w:val="0"/>
          <w:numId w:val="3"/>
        </w:numPr>
        <w:rPr>
          <w:b w:val="0"/>
        </w:rPr>
      </w:pPr>
      <w:r>
        <w:rPr>
          <w:b w:val="0"/>
        </w:rPr>
        <w:t>Review of the PC Work Plan</w:t>
      </w:r>
    </w:p>
    <w:p w:rsidR="00A47D2B" w:rsidRPr="00900742" w:rsidP="00900742">
      <w:pPr>
        <w:pStyle w:val="PrimaryHeading"/>
        <w:rPr>
          <w:b w:val="0"/>
          <w:color w:val="FF0000"/>
        </w:rPr>
      </w:pPr>
      <w:r w:rsidRPr="00CF15F6">
        <w:t xml:space="preserve">Endorsements </w:t>
      </w:r>
      <w:r w:rsidR="00AF29E3">
        <w:t>(</w:t>
      </w:r>
      <w:r w:rsidR="000A4FA3">
        <w:t>9:</w:t>
      </w:r>
      <w:r w:rsidR="00E57DBE">
        <w:t>20</w:t>
      </w:r>
      <w:r w:rsidR="00CA2082">
        <w:t xml:space="preserve"> </w:t>
      </w:r>
      <w:r w:rsidR="000A4FA3">
        <w:t xml:space="preserve">– </w:t>
      </w:r>
      <w:r w:rsidR="00E57DBE">
        <w:t>10:2</w:t>
      </w:r>
      <w:r w:rsidR="00FC30D3">
        <w:t>0</w:t>
      </w:r>
      <w:r w:rsidR="00931359">
        <w:t>)</w:t>
      </w:r>
    </w:p>
    <w:p w:rsidR="009F57DC" w:rsidP="009F57DC">
      <w:pPr>
        <w:pStyle w:val="ListSubhead1"/>
        <w:numPr>
          <w:ilvl w:val="0"/>
          <w:numId w:val="4"/>
        </w:numPr>
        <w:rPr>
          <w:b w:val="0"/>
        </w:rPr>
      </w:pPr>
      <w:r w:rsidRPr="00A47D1C">
        <w:rPr>
          <w:b w:val="0"/>
          <w:u w:val="single"/>
        </w:rPr>
        <w:t>Manual 14A: New Services Request Process Update</w:t>
      </w:r>
      <w:r w:rsidRPr="00A47D1C">
        <w:rPr>
          <w:b w:val="0"/>
          <w:u w:val="single"/>
        </w:rPr>
        <w:br/>
      </w:r>
      <w:r w:rsidRPr="00A47D1C">
        <w:rPr>
          <w:b w:val="0"/>
        </w:rPr>
        <w:t xml:space="preserve">Onyinye Caven, PJM, will provide a </w:t>
      </w:r>
      <w:r>
        <w:rPr>
          <w:b w:val="0"/>
        </w:rPr>
        <w:t>review</w:t>
      </w:r>
      <w:r w:rsidRPr="00A47D1C">
        <w:rPr>
          <w:b w:val="0"/>
        </w:rPr>
        <w:t xml:space="preserve"> of conforming Manual 14A language for the quick fix of close of queue date and application review timing changes</w:t>
      </w:r>
      <w:r w:rsidRPr="003B4499">
        <w:rPr>
          <w:b w:val="0"/>
        </w:rPr>
        <w:t xml:space="preserve">. </w:t>
      </w:r>
      <w:r w:rsidRPr="009F57DC">
        <w:t>The committee will be asked to vote on the manual changes at today’s meeting.</w:t>
      </w:r>
      <w:r w:rsidRPr="003B4499">
        <w:rPr>
          <w:b w:val="0"/>
        </w:rPr>
        <w:t xml:space="preserve">  </w:t>
      </w:r>
    </w:p>
    <w:p w:rsidR="000E6ED5" w:rsidRPr="00DC215A" w:rsidP="00DC215A">
      <w:pPr>
        <w:pStyle w:val="ListSubhead1"/>
        <w:numPr>
          <w:ilvl w:val="0"/>
          <w:numId w:val="4"/>
        </w:numPr>
        <w:spacing w:after="0"/>
        <w:rPr>
          <w:b w:val="0"/>
          <w:u w:val="single"/>
        </w:rPr>
      </w:pPr>
      <w:r>
        <w:rPr>
          <w:b w:val="0"/>
          <w:u w:val="single"/>
        </w:rPr>
        <w:t xml:space="preserve">Critical Infrastructure Stakeholder </w:t>
      </w:r>
      <w:r>
        <w:rPr>
          <w:b w:val="0"/>
          <w:u w:val="single"/>
        </w:rPr>
        <w:t>O</w:t>
      </w:r>
      <w:r>
        <w:rPr>
          <w:b w:val="0"/>
          <w:u w:val="single"/>
        </w:rPr>
        <w:t>versight - Mitigation</w:t>
      </w:r>
    </w:p>
    <w:p w:rsidR="00DC215A" w:rsidP="00DC215A">
      <w:pPr>
        <w:spacing w:after="0"/>
        <w:ind w:left="360"/>
        <w:rPr>
          <w:rFonts w:ascii="Arial Narrow" w:hAnsi="Arial Narrow" w:cs="Times New Roman"/>
          <w:b/>
          <w:sz w:val="24"/>
        </w:rPr>
      </w:pPr>
      <w:r w:rsidRPr="00DC215A">
        <w:rPr>
          <w:rFonts w:ascii="Arial Narrow" w:eastAsia="Times New Roman" w:hAnsi="Arial Narrow" w:cs="Times New Roman"/>
          <w:sz w:val="24"/>
        </w:rPr>
        <w:t>Michael Herman</w:t>
      </w:r>
      <w:r w:rsidRPr="00DC215A">
        <w:rPr>
          <w:rFonts w:ascii="Arial Narrow" w:hAnsi="Arial Narrow" w:cs="Times New Roman"/>
          <w:sz w:val="24"/>
        </w:rPr>
        <w:t xml:space="preserve">, PJM, </w:t>
      </w:r>
      <w:r w:rsidR="007E6D90">
        <w:rPr>
          <w:rFonts w:ascii="Arial Narrow" w:hAnsi="Arial Narrow" w:cs="Times New Roman"/>
          <w:sz w:val="24"/>
        </w:rPr>
        <w:t>will review the Operating Agreement language associated with the appr</w:t>
      </w:r>
      <w:r w:rsidRPr="00DC215A">
        <w:rPr>
          <w:rFonts w:ascii="Arial Narrow" w:hAnsi="Arial Narrow" w:cs="Times New Roman"/>
          <w:sz w:val="24"/>
        </w:rPr>
        <w:t>oved Mitigation package</w:t>
      </w:r>
      <w:r w:rsidR="007E6D90">
        <w:rPr>
          <w:rFonts w:ascii="Arial Narrow" w:hAnsi="Arial Narrow" w:cs="Times New Roman"/>
          <w:sz w:val="24"/>
        </w:rPr>
        <w:t>.</w:t>
      </w:r>
      <w:r w:rsidRPr="00DC215A">
        <w:rPr>
          <w:rFonts w:ascii="Arial Narrow" w:hAnsi="Arial Narrow" w:cs="Times New Roman"/>
          <w:sz w:val="24"/>
        </w:rPr>
        <w:t xml:space="preserve"> </w:t>
      </w:r>
      <w:r w:rsidRPr="007E6D90">
        <w:rPr>
          <w:rFonts w:ascii="Arial Narrow" w:hAnsi="Arial Narrow" w:cs="Times New Roman"/>
          <w:b/>
          <w:sz w:val="24"/>
        </w:rPr>
        <w:t xml:space="preserve">The committee will be asked to vote on whether the </w:t>
      </w:r>
      <w:r w:rsidR="009534A2">
        <w:rPr>
          <w:rFonts w:ascii="Arial Narrow" w:hAnsi="Arial Narrow" w:cs="Times New Roman"/>
          <w:b/>
          <w:sz w:val="24"/>
        </w:rPr>
        <w:t xml:space="preserve">amended </w:t>
      </w:r>
      <w:r w:rsidRPr="007E6D90">
        <w:rPr>
          <w:rFonts w:ascii="Arial Narrow" w:hAnsi="Arial Narrow" w:cs="Times New Roman"/>
          <w:b/>
          <w:sz w:val="24"/>
        </w:rPr>
        <w:t xml:space="preserve">draft Operating Agreement revisions accurately reflect the CISO Mitigation package (as contained in the matrix) which was endorsed by the PC at its February 2021 meeting at today’s meeting. </w:t>
      </w:r>
    </w:p>
    <w:p w:rsidR="007E6D90" w:rsidRPr="0060141A" w:rsidP="00DC215A">
      <w:pPr>
        <w:spacing w:after="0"/>
        <w:ind w:left="360"/>
        <w:rPr>
          <w:rFonts w:ascii="Arial Narrow" w:hAnsi="Arial Narrow" w:cs="Times New Roman"/>
          <w:b/>
          <w:sz w:val="16"/>
          <w:szCs w:val="16"/>
        </w:rPr>
      </w:pPr>
    </w:p>
    <w:p w:rsidR="00620E10" w:rsidRPr="00A47D1C" w:rsidP="00A47D2B">
      <w:pPr>
        <w:pStyle w:val="PrimaryHeading"/>
        <w:tabs>
          <w:tab w:val="left" w:pos="6602"/>
        </w:tabs>
        <w:rPr>
          <w:color w:val="auto"/>
        </w:rPr>
      </w:pPr>
      <w:r w:rsidRPr="00A47D1C">
        <w:t xml:space="preserve">First Reads </w:t>
      </w:r>
      <w:r w:rsidRPr="00A47D1C" w:rsidR="00542C4D">
        <w:t>(</w:t>
      </w:r>
      <w:r w:rsidR="00E57DBE">
        <w:t>10:20</w:t>
      </w:r>
      <w:r w:rsidRPr="00A47D1C" w:rsidR="00A47D1C">
        <w:t xml:space="preserve"> – </w:t>
      </w:r>
      <w:r w:rsidR="00E57DBE">
        <w:t>11:</w:t>
      </w:r>
      <w:r w:rsidR="008B0CC9">
        <w:t>2</w:t>
      </w:r>
      <w:r w:rsidR="00E57DBE">
        <w:t>0</w:t>
      </w:r>
      <w:r w:rsidRPr="00A47D1C" w:rsidR="001D5C56">
        <w:t>)</w:t>
      </w:r>
      <w:r w:rsidRPr="00A47D1C" w:rsidR="00531518">
        <w:rPr>
          <w:color w:val="auto"/>
        </w:rPr>
        <w:tab/>
      </w:r>
    </w:p>
    <w:p w:rsidR="003B4499" w:rsidP="003B6960">
      <w:pPr>
        <w:pStyle w:val="ListSubhead1"/>
        <w:numPr>
          <w:ilvl w:val="0"/>
          <w:numId w:val="4"/>
        </w:numPr>
        <w:rPr>
          <w:b w:val="0"/>
        </w:rPr>
      </w:pPr>
      <w:r>
        <w:rPr>
          <w:b w:val="0"/>
          <w:u w:val="single"/>
        </w:rPr>
        <w:t>Manual 20</w:t>
      </w:r>
      <w:r w:rsidR="003B6960">
        <w:rPr>
          <w:b w:val="0"/>
          <w:u w:val="single"/>
        </w:rPr>
        <w:t>:</w:t>
      </w:r>
      <w:r w:rsidRPr="003B6960" w:rsidR="003B6960">
        <w:rPr>
          <w:b w:val="0"/>
          <w:u w:val="single"/>
        </w:rPr>
        <w:t xml:space="preserve"> Resource Adequacy Analysis</w:t>
      </w:r>
      <w:r w:rsidRPr="00A47D1C" w:rsidR="00257C00">
        <w:rPr>
          <w:b w:val="0"/>
          <w:u w:val="single"/>
        </w:rPr>
        <w:br/>
      </w:r>
      <w:r w:rsidR="000E6ED5">
        <w:rPr>
          <w:b w:val="0"/>
        </w:rPr>
        <w:t>Patricio</w:t>
      </w:r>
      <w:r w:rsidR="00BC2562">
        <w:rPr>
          <w:b w:val="0"/>
        </w:rPr>
        <w:t xml:space="preserve"> </w:t>
      </w:r>
      <w:r w:rsidRPr="00C20A75" w:rsidR="00BC2562">
        <w:rPr>
          <w:b w:val="0"/>
        </w:rPr>
        <w:t>Rocha-Garrido</w:t>
      </w:r>
      <w:r w:rsidRPr="00A47D1C" w:rsidR="000A4A16">
        <w:rPr>
          <w:b w:val="0"/>
        </w:rPr>
        <w:t>, PJM,</w:t>
      </w:r>
      <w:r w:rsidR="003B6960">
        <w:rPr>
          <w:b w:val="0"/>
        </w:rPr>
        <w:t xml:space="preserve"> will provide a first read of a cover to cover review of Manual 20</w:t>
      </w:r>
      <w:r w:rsidRPr="003B4499" w:rsidR="00A47D1C">
        <w:rPr>
          <w:b w:val="0"/>
        </w:rPr>
        <w:t>.</w:t>
      </w:r>
      <w:r w:rsidRPr="003B4499">
        <w:rPr>
          <w:b w:val="0"/>
        </w:rPr>
        <w:t xml:space="preserve"> </w:t>
      </w:r>
      <w:r w:rsidRPr="000E6ED5">
        <w:rPr>
          <w:b w:val="0"/>
        </w:rPr>
        <w:t xml:space="preserve">The committee will be asked to vote on the manual changes at </w:t>
      </w:r>
      <w:r w:rsidRPr="000E6ED5" w:rsidR="000E6ED5">
        <w:rPr>
          <w:b w:val="0"/>
        </w:rPr>
        <w:t>the August</w:t>
      </w:r>
      <w:r w:rsidRPr="000E6ED5">
        <w:rPr>
          <w:b w:val="0"/>
        </w:rPr>
        <w:t xml:space="preserve"> meeting.  </w:t>
      </w:r>
    </w:p>
    <w:p w:rsidR="000E6ED5" w:rsidRPr="00911612" w:rsidP="000E6ED5">
      <w:pPr>
        <w:pStyle w:val="ListSubhead1"/>
        <w:numPr>
          <w:ilvl w:val="0"/>
          <w:numId w:val="4"/>
        </w:numPr>
        <w:rPr>
          <w:b w:val="0"/>
          <w:color w:val="FF0000"/>
        </w:rPr>
      </w:pPr>
      <w:r w:rsidRPr="00887744">
        <w:rPr>
          <w:b w:val="0"/>
          <w:u w:val="single"/>
        </w:rPr>
        <w:t>Load Model Selection</w:t>
      </w:r>
      <w:r>
        <w:t xml:space="preserve"> </w:t>
      </w:r>
      <w:r>
        <w:br/>
      </w:r>
      <w:r w:rsidR="00A512F0">
        <w:rPr>
          <w:b w:val="0"/>
        </w:rPr>
        <w:t xml:space="preserve">Patricio </w:t>
      </w:r>
      <w:r w:rsidRPr="00C20A75" w:rsidR="00A512F0">
        <w:rPr>
          <w:b w:val="0"/>
        </w:rPr>
        <w:t>Rocha-Garrido</w:t>
      </w:r>
      <w:r w:rsidRPr="00BC2562">
        <w:rPr>
          <w:b w:val="0"/>
          <w:color w:val="FF0000"/>
        </w:rPr>
        <w:t xml:space="preserve"> </w:t>
      </w:r>
      <w:r w:rsidRPr="00BE2564">
        <w:rPr>
          <w:b w:val="0"/>
        </w:rPr>
        <w:t>will present the results of the Load Mode</w:t>
      </w:r>
      <w:r>
        <w:rPr>
          <w:b w:val="0"/>
        </w:rPr>
        <w:t>l selection process for the 2021</w:t>
      </w:r>
      <w:r w:rsidRPr="00BE2564">
        <w:rPr>
          <w:b w:val="0"/>
        </w:rPr>
        <w:t xml:space="preserve"> Reserve Requirement Study. </w:t>
      </w:r>
      <w:r w:rsidRPr="00390FF6">
        <w:rPr>
          <w:b w:val="0"/>
        </w:rPr>
        <w:t xml:space="preserve">The </w:t>
      </w:r>
      <w:r>
        <w:rPr>
          <w:b w:val="0"/>
        </w:rPr>
        <w:t>c</w:t>
      </w:r>
      <w:r w:rsidRPr="00390FF6">
        <w:rPr>
          <w:b w:val="0"/>
        </w:rPr>
        <w:t>ommittee will be requested to endorse this Load Model selection at</w:t>
      </w:r>
      <w:r w:rsidRPr="00390FF6">
        <w:rPr>
          <w:color w:val="FF0000"/>
        </w:rPr>
        <w:t xml:space="preserve"> </w:t>
      </w:r>
      <w:r>
        <w:rPr>
          <w:b w:val="0"/>
        </w:rPr>
        <w:t>the August meeting.</w:t>
      </w:r>
    </w:p>
    <w:p w:rsidR="008B0CC9" w:rsidRPr="00F01D51" w:rsidP="00F01D51">
      <w:pPr>
        <w:pStyle w:val="PrimaryHeading"/>
        <w:spacing w:after="200"/>
      </w:pPr>
      <w:r>
        <w:t>I</w:t>
      </w:r>
      <w:r w:rsidR="00B022A8">
        <w:t xml:space="preserve">nformational </w:t>
      </w:r>
      <w:r w:rsidRPr="00486536" w:rsidR="00B022A8">
        <w:t>Updates (</w:t>
      </w:r>
      <w:r w:rsidR="00E57DBE">
        <w:t>11:</w:t>
      </w:r>
      <w:r>
        <w:t>2</w:t>
      </w:r>
      <w:r w:rsidR="00E57DBE">
        <w:t>0</w:t>
      </w:r>
      <w:r w:rsidR="0099545E">
        <w:t xml:space="preserve"> </w:t>
      </w:r>
      <w:r w:rsidR="000E0E32">
        <w:t xml:space="preserve">– </w:t>
      </w:r>
      <w:r w:rsidR="00F07903">
        <w:t>1</w:t>
      </w:r>
      <w:r>
        <w:t>2</w:t>
      </w:r>
      <w:r w:rsidR="00F07903">
        <w:t>:</w:t>
      </w:r>
      <w:r>
        <w:t>0</w:t>
      </w:r>
      <w:r w:rsidR="00E57DBE">
        <w:t>0</w:t>
      </w:r>
      <w:r w:rsidRPr="00486536" w:rsidR="00B022A8">
        <w:t>)</w:t>
      </w:r>
    </w:p>
    <w:p w:rsidR="00A274FA" w:rsidRPr="009F5DC8" w:rsidP="00F92388">
      <w:pPr>
        <w:pStyle w:val="SecondaryHeading-Numbered"/>
        <w:numPr>
          <w:ilvl w:val="0"/>
          <w:numId w:val="8"/>
        </w:numPr>
        <w:spacing w:after="0"/>
        <w:rPr>
          <w:u w:val="single"/>
        </w:rPr>
      </w:pPr>
      <w:r>
        <w:rPr>
          <w:u w:val="single"/>
        </w:rPr>
        <w:t xml:space="preserve">Capacity Interconnection Rights for ELCC Resoures </w:t>
      </w:r>
      <w:r w:rsidR="003B4499">
        <w:rPr>
          <w:u w:val="single"/>
        </w:rPr>
        <w:t>Updat</w:t>
      </w:r>
      <w:r w:rsidR="00805180">
        <w:rPr>
          <w:u w:val="single"/>
        </w:rPr>
        <w:t>e</w:t>
      </w:r>
    </w:p>
    <w:p w:rsidR="00A512F0" w:rsidP="00A512F0">
      <w:pPr>
        <w:pStyle w:val="SecondaryHeading-Numbered"/>
        <w:numPr>
          <w:ilvl w:val="0"/>
          <w:numId w:val="0"/>
        </w:numPr>
        <w:spacing w:after="0"/>
        <w:ind w:left="360"/>
      </w:pPr>
      <w:r>
        <w:t>Bria</w:t>
      </w:r>
      <w:r w:rsidR="00A274FA">
        <w:t>n Ch</w:t>
      </w:r>
      <w:r>
        <w:t>m</w:t>
      </w:r>
      <w:r w:rsidR="00A274FA">
        <w:t>ielewski</w:t>
      </w:r>
      <w:r w:rsidRPr="009F5DC8" w:rsidR="00A274FA">
        <w:t xml:space="preserve">, PJM, </w:t>
      </w:r>
      <w:r w:rsidR="00A274FA">
        <w:t>will provide an update on work being done during the PC special session on Capacity Interconnection Rights (CIR) for ELCC Resources.</w:t>
      </w:r>
      <w:r w:rsidR="000E6ED5">
        <w:t xml:space="preserve"> </w:t>
      </w:r>
    </w:p>
    <w:p w:rsidR="00911612" w:rsidP="00530342">
      <w:pPr>
        <w:pStyle w:val="SecondaryHeading-Numbered"/>
        <w:numPr>
          <w:ilvl w:val="0"/>
          <w:numId w:val="0"/>
        </w:numPr>
        <w:spacing w:after="0"/>
        <w:ind w:left="360"/>
      </w:pPr>
      <w:r w:rsidRPr="00652C21">
        <w:t>Materials and upcoming meeting dates for special sessions can be found</w:t>
      </w:r>
      <w:r>
        <w:t xml:space="preserve"> </w:t>
      </w:r>
      <w:hyperlink r:id="rId5" w:history="1">
        <w:r w:rsidRPr="00652C21">
          <w:rPr>
            <w:rStyle w:val="Hyperlink"/>
          </w:rPr>
          <w:t>here</w:t>
        </w:r>
      </w:hyperlink>
      <w:r>
        <w:t>.</w:t>
      </w:r>
    </w:p>
    <w:p w:rsidR="0060141A" w:rsidRPr="007179D4" w:rsidP="00530342">
      <w:pPr>
        <w:pStyle w:val="SecondaryHeading-Numbered"/>
        <w:numPr>
          <w:ilvl w:val="0"/>
          <w:numId w:val="0"/>
        </w:numPr>
        <w:spacing w:after="0"/>
        <w:ind w:left="360"/>
      </w:pPr>
    </w:p>
    <w:p w:rsidR="00A274FA" w:rsidRPr="009F5DC8" w:rsidP="00F92388">
      <w:pPr>
        <w:pStyle w:val="SecondaryHeading-Numbered"/>
        <w:numPr>
          <w:ilvl w:val="0"/>
          <w:numId w:val="8"/>
        </w:numPr>
        <w:spacing w:after="0"/>
        <w:rPr>
          <w:u w:val="single"/>
        </w:rPr>
      </w:pPr>
      <w:r>
        <w:rPr>
          <w:u w:val="single"/>
        </w:rPr>
        <w:t xml:space="preserve">Interconnection Process Reform </w:t>
      </w:r>
    </w:p>
    <w:p w:rsidR="00D365F6" w:rsidP="00D365F6">
      <w:pPr>
        <w:pStyle w:val="ListSubhead1"/>
        <w:numPr>
          <w:ilvl w:val="0"/>
          <w:numId w:val="0"/>
        </w:numPr>
        <w:spacing w:after="0"/>
        <w:ind w:left="360"/>
        <w:rPr>
          <w:b w:val="0"/>
        </w:rPr>
      </w:pPr>
      <w:r w:rsidRPr="00C11970">
        <w:rPr>
          <w:b w:val="0"/>
        </w:rPr>
        <w:t>Jack Thomas</w:t>
      </w:r>
      <w:r w:rsidRPr="00C11970" w:rsidR="00C11970">
        <w:rPr>
          <w:b w:val="0"/>
        </w:rPr>
        <w:t>, PJM,</w:t>
      </w:r>
      <w:r w:rsidRPr="00C11970">
        <w:rPr>
          <w:b w:val="0"/>
        </w:rPr>
        <w:t xml:space="preserve"> </w:t>
      </w:r>
      <w:r w:rsidRPr="00381112" w:rsidR="00A274FA">
        <w:rPr>
          <w:b w:val="0"/>
        </w:rPr>
        <w:t>will provide an update on the Interconnection Process Reform Task Force.</w:t>
      </w:r>
    </w:p>
    <w:p w:rsidR="00D365F6" w:rsidP="00D365F6">
      <w:pPr>
        <w:pStyle w:val="ListSubhead1"/>
        <w:numPr>
          <w:ilvl w:val="0"/>
          <w:numId w:val="0"/>
        </w:numPr>
        <w:spacing w:after="0"/>
        <w:ind w:left="360"/>
        <w:rPr>
          <w:b w:val="0"/>
        </w:rPr>
      </w:pPr>
      <w:r w:rsidRPr="003B4499">
        <w:rPr>
          <w:b w:val="0"/>
        </w:rPr>
        <w:t>Materials</w:t>
      </w:r>
      <w:r w:rsidR="00617CB4">
        <w:rPr>
          <w:b w:val="0"/>
        </w:rPr>
        <w:t xml:space="preserve"> and upcoming meeting dates</w:t>
      </w:r>
      <w:r w:rsidRPr="003B4499">
        <w:rPr>
          <w:b w:val="0"/>
        </w:rPr>
        <w:t xml:space="preserve"> for task force</w:t>
      </w:r>
      <w:r w:rsidR="00617CB4">
        <w:rPr>
          <w:b w:val="0"/>
        </w:rPr>
        <w:t xml:space="preserve"> can be found</w:t>
      </w:r>
      <w:r w:rsidRPr="003B4499">
        <w:rPr>
          <w:b w:val="0"/>
        </w:rPr>
        <w:t xml:space="preserve"> </w:t>
      </w:r>
      <w:hyperlink r:id="rId6" w:history="1">
        <w:r w:rsidRPr="003B4499">
          <w:rPr>
            <w:rStyle w:val="Hyperlink"/>
            <w:b w:val="0"/>
          </w:rPr>
          <w:t>here</w:t>
        </w:r>
      </w:hyperlink>
      <w:r w:rsidRPr="003B4499">
        <w:rPr>
          <w:b w:val="0"/>
        </w:rPr>
        <w:t>.</w:t>
      </w:r>
    </w:p>
    <w:p w:rsidR="0060141A" w:rsidP="0060141A">
      <w:pPr>
        <w:pStyle w:val="ListSubhead1"/>
        <w:numPr>
          <w:ilvl w:val="0"/>
          <w:numId w:val="0"/>
        </w:numPr>
        <w:spacing w:after="0"/>
        <w:ind w:left="360"/>
        <w:rPr>
          <w:b w:val="0"/>
        </w:rPr>
      </w:pPr>
    </w:p>
    <w:p w:rsidR="009E3328" w:rsidRPr="0060141A" w:rsidP="00F92388">
      <w:pPr>
        <w:pStyle w:val="ListSubhead1"/>
        <w:numPr>
          <w:ilvl w:val="0"/>
          <w:numId w:val="8"/>
        </w:numPr>
        <w:rPr>
          <w:u w:val="single"/>
        </w:rPr>
      </w:pPr>
      <w:r w:rsidRPr="007104E4">
        <w:rPr>
          <w:b w:val="0"/>
          <w:u w:val="single"/>
        </w:rPr>
        <w:t>Reliability Compliance Update</w:t>
      </w:r>
      <w:r>
        <w:br/>
      </w:r>
      <w:r w:rsidR="000E6ED5">
        <w:rPr>
          <w:b w:val="0"/>
        </w:rPr>
        <w:t>Becky Davis</w:t>
      </w:r>
      <w:r w:rsidRPr="00167178">
        <w:rPr>
          <w:b w:val="0"/>
        </w:rPr>
        <w:t>, PJM</w:t>
      </w:r>
      <w:r w:rsidRPr="00EC3071">
        <w:rPr>
          <w:b w:val="0"/>
        </w:rPr>
        <w:t>, will provide an update on the activities, issues and items of interest at NERC, SERC, and RF</w:t>
      </w:r>
      <w:r>
        <w:rPr>
          <w:b w:val="0"/>
        </w:rPr>
        <w:t>.</w:t>
      </w:r>
    </w:p>
    <w:p w:rsidR="0060141A" w:rsidP="0060141A">
      <w:pPr>
        <w:pStyle w:val="SecondaryHeading-Numbered"/>
        <w:numPr>
          <w:ilvl w:val="0"/>
          <w:numId w:val="8"/>
        </w:numPr>
        <w:spacing w:after="0"/>
        <w:rPr>
          <w:u w:val="single"/>
        </w:rPr>
      </w:pPr>
      <w:r>
        <w:rPr>
          <w:u w:val="single"/>
        </w:rPr>
        <w:t>Designated Entity Agreement</w:t>
      </w:r>
      <w:r w:rsidR="00774DED">
        <w:rPr>
          <w:u w:val="single"/>
        </w:rPr>
        <w:t>s</w:t>
      </w:r>
      <w:r>
        <w:rPr>
          <w:u w:val="single"/>
        </w:rPr>
        <w:t xml:space="preserve"> Update</w:t>
      </w:r>
    </w:p>
    <w:p w:rsidR="0060141A" w:rsidP="0060141A">
      <w:pPr>
        <w:pStyle w:val="SecondaryHeading-Numbered"/>
        <w:numPr>
          <w:ilvl w:val="0"/>
          <w:numId w:val="0"/>
        </w:numPr>
        <w:spacing w:after="0"/>
        <w:ind w:left="360"/>
      </w:pPr>
      <w:r>
        <w:t>Pauline Foley, PJM Legal, will provide an update regarding PJM’s use of the Designed Entity Agreement</w:t>
      </w:r>
      <w:r w:rsidR="00774DED">
        <w:t>s</w:t>
      </w:r>
      <w:r>
        <w:t>.</w:t>
      </w:r>
    </w:p>
    <w:p w:rsidR="0060141A" w:rsidRPr="0060141A" w:rsidP="0060141A">
      <w:pPr>
        <w:pStyle w:val="SecondaryHeading-Numbered"/>
        <w:numPr>
          <w:ilvl w:val="0"/>
          <w:numId w:val="0"/>
        </w:numPr>
        <w:spacing w:after="0"/>
        <w:ind w:left="360"/>
        <w:rPr>
          <w:sz w:val="16"/>
          <w:szCs w:val="16"/>
        </w:rPr>
      </w:pP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C63339" w:rsidRPr="00C63339" w:rsidP="00C63339">
      <w:pPr>
        <w:spacing w:after="0"/>
        <w:rPr>
          <w:rFonts w:ascii="Arial Narrow" w:hAnsi="Arial Narrow"/>
        </w:rPr>
      </w:pPr>
      <w:r w:rsidRPr="00C63339">
        <w:rPr>
          <w:rFonts w:ascii="Arial Narrow" w:hAnsi="Arial Narrow"/>
        </w:rPr>
        <w:t>2021 Series MMWG</w:t>
      </w:r>
    </w:p>
    <w:p w:rsidR="00C63339" w:rsidRPr="00C63339" w:rsidP="00C63339">
      <w:pPr>
        <w:numPr>
          <w:ilvl w:val="0"/>
          <w:numId w:val="9"/>
        </w:numPr>
        <w:spacing w:after="0" w:line="240" w:lineRule="auto"/>
        <w:rPr>
          <w:rFonts w:ascii="Arial Narrow" w:hAnsi="Arial Narrow"/>
        </w:rPr>
      </w:pPr>
      <w:r w:rsidRPr="00C63339">
        <w:rPr>
          <w:rFonts w:ascii="Arial Narrow" w:hAnsi="Arial Narrow"/>
        </w:rPr>
        <w:t>Powerflow</w:t>
      </w:r>
    </w:p>
    <w:p w:rsidR="00C63339" w:rsidRPr="00C63339" w:rsidP="00C63339">
      <w:pPr>
        <w:numPr>
          <w:ilvl w:val="1"/>
          <w:numId w:val="9"/>
        </w:numPr>
        <w:spacing w:after="0" w:line="240" w:lineRule="auto"/>
        <w:rPr>
          <w:rFonts w:ascii="Arial Narrow" w:hAnsi="Arial Narrow"/>
        </w:rPr>
      </w:pPr>
      <w:r w:rsidRPr="00C63339">
        <w:rPr>
          <w:rFonts w:ascii="Arial Narrow" w:hAnsi="Arial Narrow"/>
        </w:rPr>
        <w:t>PowerTech will post the Trial 1 cases by July 16, 2021</w:t>
      </w:r>
    </w:p>
    <w:p w:rsidR="00C63339" w:rsidRPr="00C63339" w:rsidP="00C63339">
      <w:pPr>
        <w:numPr>
          <w:ilvl w:val="1"/>
          <w:numId w:val="9"/>
        </w:numPr>
        <w:spacing w:after="0" w:line="240" w:lineRule="auto"/>
        <w:rPr>
          <w:rFonts w:ascii="Arial Narrow" w:hAnsi="Arial Narrow"/>
        </w:rPr>
      </w:pPr>
      <w:r w:rsidRPr="00C63339">
        <w:rPr>
          <w:rFonts w:ascii="Arial Narrow" w:hAnsi="Arial Narrow"/>
        </w:rPr>
        <w:t>Transmissions Owners will provide updates via idev to PJM by July 23, 2021</w:t>
      </w:r>
    </w:p>
    <w:p w:rsidR="00C63339" w:rsidRPr="00C63339" w:rsidP="00C63339">
      <w:pPr>
        <w:numPr>
          <w:ilvl w:val="1"/>
          <w:numId w:val="9"/>
        </w:numPr>
        <w:spacing w:after="0" w:line="240" w:lineRule="auto"/>
        <w:rPr>
          <w:rFonts w:ascii="Arial Narrow" w:hAnsi="Arial Narrow"/>
        </w:rPr>
      </w:pPr>
      <w:r w:rsidRPr="00C63339">
        <w:rPr>
          <w:rFonts w:ascii="Arial Narrow" w:hAnsi="Arial Narrow"/>
        </w:rPr>
        <w:t>PJM will submit the Trial 1 updates to PowerTech by July 30, 2021</w:t>
      </w:r>
    </w:p>
    <w:p w:rsidR="00C63339" w:rsidRPr="00C63339" w:rsidP="00C63339">
      <w:pPr>
        <w:numPr>
          <w:ilvl w:val="0"/>
          <w:numId w:val="9"/>
        </w:numPr>
        <w:spacing w:after="0" w:line="240" w:lineRule="auto"/>
        <w:rPr>
          <w:rFonts w:ascii="Arial Narrow" w:hAnsi="Arial Narrow"/>
        </w:rPr>
      </w:pPr>
      <w:r w:rsidRPr="00C63339">
        <w:rPr>
          <w:rFonts w:ascii="Arial Narrow" w:hAnsi="Arial Narrow"/>
        </w:rPr>
        <w:t>Dynamics</w:t>
      </w:r>
    </w:p>
    <w:p w:rsidR="00C63339" w:rsidRPr="00C63339" w:rsidP="00C63339">
      <w:pPr>
        <w:numPr>
          <w:ilvl w:val="1"/>
          <w:numId w:val="9"/>
        </w:numPr>
        <w:spacing w:after="0" w:line="240" w:lineRule="auto"/>
        <w:rPr>
          <w:rFonts w:ascii="Arial Narrow" w:hAnsi="Arial Narrow"/>
        </w:rPr>
      </w:pPr>
      <w:r w:rsidRPr="00C63339">
        <w:rPr>
          <w:rFonts w:ascii="Arial Narrow" w:hAnsi="Arial Narrow"/>
        </w:rPr>
        <w:t>PJM will send an email on July 12, 2021 requesting TO dynamic device and load models to be submitted by September 17, 2021</w:t>
      </w:r>
    </w:p>
    <w:p w:rsidR="00327F87" w:rsidP="00327F87">
      <w:pPr>
        <w:pStyle w:val="ListParagraph"/>
        <w:ind w:left="0"/>
        <w:rPr>
          <w:rFonts w:ascii="Arial Narrow" w:hAnsi="Arial Narrow"/>
          <w:color w:val="FF0000"/>
          <w:sz w:val="20"/>
          <w:szCs w:val="2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41239"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Tuesday</w:t>
            </w:r>
            <w:r w:rsidRPr="005F7D43">
              <w:rPr>
                <w:sz w:val="16"/>
              </w:rPr>
              <w:t xml:space="preserve">, </w:t>
            </w:r>
            <w:r>
              <w:rPr>
                <w:sz w:val="16"/>
              </w:rPr>
              <w:t xml:space="preserve">            July 13</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July 01,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July 06,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Monday</w:t>
            </w:r>
            <w:r w:rsidRPr="005F7D43">
              <w:rPr>
                <w:sz w:val="16"/>
              </w:rPr>
              <w:t xml:space="preserve">, </w:t>
            </w:r>
            <w:r>
              <w:rPr>
                <w:sz w:val="16"/>
              </w:rPr>
              <w:t xml:space="preserve">             July 19</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4:00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sidRPr="00BA1041">
              <w:rPr>
                <w:sz w:val="16"/>
              </w:rPr>
              <w:t>Interconnection Process Reform Task Force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July 09,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July 14,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Thursday</w:t>
            </w:r>
            <w:r w:rsidRPr="005F7D43">
              <w:rPr>
                <w:sz w:val="16"/>
              </w:rPr>
              <w:t xml:space="preserve">, </w:t>
            </w:r>
            <w:r>
              <w:rPr>
                <w:sz w:val="16"/>
              </w:rPr>
              <w:t xml:space="preserve">           July 22</w:t>
            </w:r>
            <w:r w:rsidRPr="005F7D43">
              <w:rPr>
                <w:sz w:val="16"/>
              </w:rPr>
              <w:t>, 202</w:t>
            </w:r>
            <w:r>
              <w:rPr>
                <w:sz w:val="16"/>
              </w:rPr>
              <w:t>1</w:t>
            </w:r>
            <w:r w:rsidRPr="005F7D43">
              <w:rPr>
                <w:sz w:val="16"/>
              </w:rPr>
              <w:t xml:space="preserve"> </w:t>
            </w:r>
            <w:r>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July 14,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Monday, </w:t>
            </w:r>
            <w:r>
              <w:rPr>
                <w:rFonts w:ascii="Arial Narrow" w:hAnsi="Arial Narrow"/>
                <w:sz w:val="16"/>
                <w:szCs w:val="16"/>
              </w:rPr>
              <w:t xml:space="preserve">                        </w:t>
            </w:r>
            <w:r w:rsidRPr="0054222F">
              <w:rPr>
                <w:rFonts w:ascii="Arial Narrow" w:hAnsi="Arial Narrow"/>
                <w:sz w:val="16"/>
                <w:szCs w:val="16"/>
              </w:rPr>
              <w:t>July 19,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Tuesday</w:t>
            </w:r>
            <w:r w:rsidRPr="005F7D43">
              <w:rPr>
                <w:sz w:val="16"/>
              </w:rPr>
              <w:t xml:space="preserve">, </w:t>
            </w:r>
            <w:r>
              <w:rPr>
                <w:sz w:val="16"/>
              </w:rPr>
              <w:t xml:space="preserve">       August 10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July 29,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August 03,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Friday</w:t>
            </w:r>
            <w:r w:rsidRPr="005F7D43">
              <w:rPr>
                <w:sz w:val="16"/>
              </w:rPr>
              <w:t>,</w:t>
            </w:r>
            <w:r>
              <w:rPr>
                <w:sz w:val="16"/>
              </w:rPr>
              <w:t xml:space="preserve">      </w:t>
            </w:r>
            <w:r w:rsidRPr="005F7D43">
              <w:rPr>
                <w:sz w:val="16"/>
              </w:rPr>
              <w:t xml:space="preserve"> </w:t>
            </w:r>
            <w:r>
              <w:rPr>
                <w:sz w:val="16"/>
              </w:rPr>
              <w:t xml:space="preserve">      August 13</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1:00 p.m. – 4:00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Thursday, </w:t>
            </w:r>
            <w:r>
              <w:rPr>
                <w:rFonts w:ascii="Arial Narrow" w:hAnsi="Arial Narrow"/>
                <w:sz w:val="16"/>
                <w:szCs w:val="16"/>
              </w:rPr>
              <w:t xml:space="preserve">                 </w:t>
            </w:r>
            <w:r w:rsidRPr="0054222F">
              <w:rPr>
                <w:rFonts w:ascii="Arial Narrow" w:hAnsi="Arial Narrow"/>
                <w:sz w:val="16"/>
                <w:szCs w:val="16"/>
              </w:rPr>
              <w:t>August 05,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w:t>
            </w:r>
            <w:r>
              <w:rPr>
                <w:rFonts w:ascii="Arial Narrow" w:hAnsi="Arial Narrow"/>
                <w:sz w:val="16"/>
                <w:szCs w:val="16"/>
              </w:rPr>
              <w:t xml:space="preserve">          </w:t>
            </w:r>
            <w:r w:rsidRPr="0054222F">
              <w:rPr>
                <w:rFonts w:ascii="Arial Narrow" w:hAnsi="Arial Narrow"/>
                <w:sz w:val="16"/>
                <w:szCs w:val="16"/>
              </w:rPr>
              <w:t xml:space="preserve"> August 10,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P="001556DA">
            <w:pPr>
              <w:pStyle w:val="AttendeesList"/>
              <w:jc w:val="left"/>
              <w:rPr>
                <w:sz w:val="16"/>
              </w:rPr>
            </w:pPr>
            <w:r>
              <w:rPr>
                <w:sz w:val="16"/>
              </w:rPr>
              <w:t>Monday</w:t>
            </w:r>
            <w:r w:rsidRPr="005F7D43">
              <w:rPr>
                <w:sz w:val="16"/>
              </w:rPr>
              <w:t xml:space="preserve">, </w:t>
            </w:r>
            <w:r>
              <w:rPr>
                <w:sz w:val="16"/>
              </w:rPr>
              <w:t xml:space="preserve">        August 23,</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P="001556DA">
            <w:pPr>
              <w:pStyle w:val="AttendeesList"/>
              <w:rPr>
                <w:sz w:val="16"/>
              </w:rPr>
            </w:pPr>
            <w:r>
              <w:rPr>
                <w:sz w:val="16"/>
              </w:rPr>
              <w:t xml:space="preserve">9:00 a.m. – 4:00 p.m.            </w:t>
            </w:r>
          </w:p>
        </w:tc>
        <w:tc>
          <w:tcPr>
            <w:tcW w:w="3600" w:type="dxa"/>
            <w:tcBorders>
              <w:top w:val="single" w:sz="4" w:space="0" w:color="auto"/>
              <w:left w:val="single" w:sz="8" w:space="0" w:color="auto"/>
              <w:right w:val="single" w:sz="8" w:space="0" w:color="auto"/>
            </w:tcBorders>
            <w:vAlign w:val="center"/>
          </w:tcPr>
          <w:p w:rsidR="00327F87" w:rsidP="001556DA">
            <w:pPr>
              <w:pStyle w:val="AttendeesList"/>
              <w:rPr>
                <w:sz w:val="16"/>
              </w:rPr>
            </w:pPr>
            <w:r w:rsidRPr="00BA1041">
              <w:rPr>
                <w:sz w:val="16"/>
              </w:rPr>
              <w:t>Interconnection Process Reform Task Force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August 13,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August 18,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sidRPr="00A47D2B">
              <w:rPr>
                <w:sz w:val="16"/>
              </w:rPr>
              <w:t xml:space="preserve">Tuesday, </w:t>
            </w:r>
            <w:r>
              <w:rPr>
                <w:sz w:val="16"/>
              </w:rPr>
              <w:t xml:space="preserve">       </w:t>
            </w:r>
            <w:r w:rsidRPr="00A47D2B">
              <w:rPr>
                <w:sz w:val="16"/>
              </w:rPr>
              <w:t>August 31, 2021</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sidRPr="00A47D2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sidRPr="00A47D2B">
              <w:rPr>
                <w:sz w:val="16"/>
              </w:rPr>
              <w:t>Planning Committee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August 19,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August 24,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 xml:space="preserve">, </w:t>
            </w:r>
            <w:r>
              <w:rPr>
                <w:sz w:val="16"/>
              </w:rPr>
              <w:t xml:space="preserve"> September 21</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Tuesday, </w:t>
            </w:r>
            <w:r>
              <w:rPr>
                <w:rFonts w:ascii="Arial Narrow" w:hAnsi="Arial Narrow"/>
                <w:sz w:val="16"/>
                <w:szCs w:val="16"/>
              </w:rPr>
              <w:t xml:space="preserve">                    </w:t>
            </w:r>
            <w:r w:rsidRPr="0054222F">
              <w:rPr>
                <w:rFonts w:ascii="Arial Narrow" w:hAnsi="Arial Narrow"/>
                <w:sz w:val="16"/>
                <w:szCs w:val="16"/>
              </w:rPr>
              <w:t>September 14,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September 17,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A47D2B"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A47D2B"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A47D2B"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September 23,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September 28,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5F7D43" w:rsidP="001556DA">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October 21,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October 26, 2021</w:t>
            </w:r>
          </w:p>
        </w:tc>
      </w:tr>
      <w:tr w:rsidTr="001556DA">
        <w:tblPrEx>
          <w:tblW w:w="0" w:type="auto"/>
          <w:tblLook w:val="04A0"/>
        </w:tblPrEx>
        <w:trPr>
          <w:trHeight w:val="331"/>
        </w:trPr>
        <w:tc>
          <w:tcPr>
            <w:tcW w:w="1440" w:type="dxa"/>
            <w:tcBorders>
              <w:top w:val="single" w:sz="4" w:space="0" w:color="auto"/>
              <w:right w:val="single" w:sz="4" w:space="0" w:color="auto"/>
            </w:tcBorders>
            <w:shd w:val="clear" w:color="auto" w:fill="E1F6FF"/>
            <w:vAlign w:val="bottom"/>
          </w:tcPr>
          <w:p w:rsidR="00327F87" w:rsidRPr="00A47D2B"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A47D2B" w:rsidP="001556DA">
            <w:pPr>
              <w:pStyle w:val="AttendeesList"/>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A47D2B" w:rsidP="001556DA">
            <w:pPr>
              <w:pStyle w:val="AttendeesList"/>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Thursday,               November 18, 2021</w:t>
            </w:r>
          </w:p>
        </w:tc>
        <w:tc>
          <w:tcPr>
            <w:tcW w:w="1529" w:type="dxa"/>
            <w:tcBorders>
              <w:top w:val="single" w:sz="4" w:space="0" w:color="auto"/>
              <w:left w:val="single" w:sz="4" w:space="0" w:color="auto"/>
              <w:right w:val="single" w:sz="4" w:space="0" w:color="auto"/>
            </w:tcBorders>
          </w:tcPr>
          <w:p w:rsidR="00327F87" w:rsidRPr="0054222F" w:rsidP="001556DA">
            <w:pPr>
              <w:rPr>
                <w:rFonts w:ascii="Arial Narrow" w:hAnsi="Arial Narrow"/>
                <w:sz w:val="16"/>
                <w:szCs w:val="16"/>
              </w:rPr>
            </w:pPr>
            <w:r w:rsidRPr="0054222F">
              <w:rPr>
                <w:rFonts w:ascii="Arial Narrow" w:hAnsi="Arial Narrow"/>
                <w:sz w:val="16"/>
                <w:szCs w:val="16"/>
              </w:rPr>
              <w:t>Tuesday,        November 23, 2021</w:t>
            </w:r>
          </w:p>
        </w:tc>
      </w:tr>
    </w:tbl>
    <w:p w:rsidR="00327F87" w:rsidRPr="00A47D2B" w:rsidP="00327F87">
      <w:pPr>
        <w:pStyle w:val="ListParagraph"/>
        <w:ind w:left="0"/>
        <w:rPr>
          <w:rFonts w:ascii="Arial Narrow" w:hAnsi="Arial Narrow"/>
          <w:color w:val="FF0000"/>
          <w:sz w:val="20"/>
          <w:szCs w:val="20"/>
        </w:rPr>
      </w:pPr>
    </w:p>
    <w:p w:rsidR="00BE2599" w:rsidP="00730CBB">
      <w:pPr>
        <w:pStyle w:val="Author"/>
      </w:pPr>
      <w:r>
        <w:t>A</w:t>
      </w:r>
      <w:r w:rsidR="00B022A8">
        <w:t>uthor: Molly Mooney</w:t>
      </w:r>
    </w:p>
    <w:p w:rsidR="00013E9B" w:rsidP="00B022A8">
      <w:pPr>
        <w:pStyle w:val="DisclaimerHeading"/>
        <w:rPr>
          <w:sz w:val="12"/>
          <w:szCs w:val="12"/>
        </w:rPr>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spacing w:after="0" w:line="240" w:lineRule="auto"/>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824A78" w:rsidP="00B022A8">
      <w:pPr>
        <w:pStyle w:val="DisclaimerBodyCopy"/>
      </w:pPr>
      <w:r>
        <w:t>PJM support staff continuously monitors WebEx connections during stakeholder meetings. Anonymous users or those using false usernames or emails will be dropped from the teleconference.</w:t>
      </w:r>
    </w:p>
    <w:p w:rsidR="00B022A8" w:rsidP="00B022A8">
      <w:pPr>
        <w:pStyle w:val="DisclosureBod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59734" name=""/>
                    <pic:cNvPicPr/>
                  </pic:nvPicPr>
                  <pic:blipFill>
                    <a:blip xmlns:r="http://schemas.openxmlformats.org/officeDocument/2006/relationships" r:embed="rId8"/>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43250" name=""/>
                    <pic:cNvPicPr/>
                  </pic:nvPicPr>
                  <pic:blipFill>
                    <a:blip xmlns:r="http://schemas.openxmlformats.org/officeDocument/2006/relationships" r:embed="rId9"/>
                    <a:stretch>
                      <a:fillRect/>
                    </a:stretch>
                  </pic:blipFill>
                  <pic:spPr>
                    <a:xfrm>
                      <a:off x="0" y="0"/>
                      <a:ext cx="5593080" cy="1053203"/>
                    </a:xfrm>
                    <a:prstGeom prst="rect">
                      <a:avLst/>
                    </a:prstGeom>
                  </pic:spPr>
                </pic:pic>
              </a:graphicData>
            </a:graphic>
          </wp:inline>
        </w:drawing>
      </w:r>
    </w:p>
    <w:p w:rsidR="00B16F74" w:rsidRPr="009C15C4" w:rsidP="00B022A8">
      <w:pPr>
        <w:pStyle w:val="DisclaimerHeading"/>
      </w:pP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003A">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Pr>
        <w:rFonts w:ascii="Arial Narrow" w:hAnsi="Arial Narrow"/>
        <w:sz w:val="20"/>
      </w:rPr>
      <w:t>1</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E33C0" w:rsidRPr="001D3B68" w:rsidP="008E33C0">
                          <w:pPr>
                            <w:pStyle w:val="HeaderTitle"/>
                            <w:jc w:val="center"/>
                            <w:rPr>
                              <w:rFonts w:ascii="Arial Narrow" w:hAnsi="Arial Narrow"/>
                              <w:b/>
                            </w:rPr>
                          </w:pPr>
                          <w:r>
                            <w:rPr>
                              <w:rFonts w:ascii="Arial Narrow" w:hAnsi="Arial Narrow"/>
                              <w:b/>
                            </w:rPr>
                            <w:t>A</w:t>
                          </w:r>
                          <w:r>
                            <w:rPr>
                              <w:rFonts w:ascii="Arial Narrow" w:hAnsi="Arial Narrow"/>
                              <w:b/>
                            </w:rPr>
                            <w:t>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4384" filled="f" stroked="f">
              <v:textbox style="mso-fit-shape-to-text:t">
                <w:txbxContent>
                  <w:p w:rsidR="008E33C0" w:rsidRPr="001D3B68" w:rsidP="008E33C0">
                    <w:pPr>
                      <w:pStyle w:val="HeaderTitle"/>
                      <w:jc w:val="center"/>
                      <w:rPr>
                        <w:rFonts w:ascii="Arial Narrow" w:hAnsi="Arial Narrow"/>
                        <w:b/>
                      </w:rPr>
                    </w:pPr>
                    <w:r>
                      <w:rPr>
                        <w:rFonts w:ascii="Arial Narrow" w:hAnsi="Arial Narrow"/>
                        <w:b/>
                      </w:rPr>
                      <w:t>A</w:t>
                    </w:r>
                    <w:r>
                      <w:rPr>
                        <w:rFonts w:ascii="Arial Narrow" w:hAnsi="Arial Narrow"/>
                        <w:b/>
                      </w:rPr>
                      <w:t>genda</w:t>
                    </w:r>
                  </w:p>
                </w:txbxContent>
              </v:textbox>
            </v:shape>
          </w:pict>
        </mc:Fallback>
      </mc:AlternateContent>
    </w:r>
    <w:r w:rsidRPr="00711249">
      <w:drawing>
        <wp:anchor distT="0" distB="0" distL="114300" distR="114300" simplePos="0" relativeHeight="251662336"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8857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327F87">
      <w:t>J</w:t>
    </w:r>
    <w:r w:rsidR="007803FD">
      <w:t>uly 6</w:t>
    </w:r>
    <w:r w:rsidR="00681959">
      <w:t>, 2021</w:t>
    </w:r>
    <w:r>
      <w:t xml:space="preserve"> </w:t>
    </w:r>
    <w:r w:rsidRPr="00F4190F" w:rsidR="0023036D">
      <w:rPr>
        <w:sz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D35A42"/>
    <w:multiLevelType w:val="hybridMultilevel"/>
    <w:tmpl w:val="1046C7C0"/>
    <w:lvl w:ilvl="0">
      <w:start w:val="5"/>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B7778A"/>
    <w:multiLevelType w:val="hybridMultilevel"/>
    <w:tmpl w:val="7D22EE2A"/>
    <w:lvl w:ilvl="0">
      <w:start w:val="6"/>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8011C7A"/>
    <w:multiLevelType w:val="hybridMultilevel"/>
    <w:tmpl w:val="9DBEF4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5">
    <w:nsid w:val="50395BF3"/>
    <w:multiLevelType w:val="hybridMultilevel"/>
    <w:tmpl w:val="0772EBBA"/>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44975C5"/>
    <w:multiLevelType w:val="hybridMultilevel"/>
    <w:tmpl w:val="202EE2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7">
    <w:nsid w:val="7985308F"/>
    <w:multiLevelType w:val="hybridMultilevel"/>
    <w:tmpl w:val="5B621596"/>
    <w:lvl w:ilvl="0">
      <w:start w:val="9"/>
      <w:numFmt w:val="decimal"/>
      <w:lvlText w:val="%1."/>
      <w:lvlJc w:val="left"/>
      <w:pPr>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 w:numId="8">
    <w:abstractNumId w:val="7"/>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303EE"/>
    <w:rsid w:val="000358B2"/>
    <w:rsid w:val="00035F0F"/>
    <w:rsid w:val="00042170"/>
    <w:rsid w:val="000429C8"/>
    <w:rsid w:val="00042D5C"/>
    <w:rsid w:val="00045A3A"/>
    <w:rsid w:val="00047BA4"/>
    <w:rsid w:val="00050011"/>
    <w:rsid w:val="000509E1"/>
    <w:rsid w:val="000561B6"/>
    <w:rsid w:val="000702ED"/>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8E8"/>
    <w:rsid w:val="000E0E32"/>
    <w:rsid w:val="000E132C"/>
    <w:rsid w:val="000E2AB6"/>
    <w:rsid w:val="000E6ED5"/>
    <w:rsid w:val="000F0B33"/>
    <w:rsid w:val="000F1149"/>
    <w:rsid w:val="000F27AC"/>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556DA"/>
    <w:rsid w:val="00160EBE"/>
    <w:rsid w:val="00161874"/>
    <w:rsid w:val="00161B74"/>
    <w:rsid w:val="00163812"/>
    <w:rsid w:val="00167178"/>
    <w:rsid w:val="00167889"/>
    <w:rsid w:val="001815B1"/>
    <w:rsid w:val="00182357"/>
    <w:rsid w:val="001848F8"/>
    <w:rsid w:val="00186337"/>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3282"/>
    <w:rsid w:val="001E474A"/>
    <w:rsid w:val="001E6560"/>
    <w:rsid w:val="001E664B"/>
    <w:rsid w:val="001F34BD"/>
    <w:rsid w:val="002036F8"/>
    <w:rsid w:val="002207D5"/>
    <w:rsid w:val="0023036D"/>
    <w:rsid w:val="002312F4"/>
    <w:rsid w:val="00232474"/>
    <w:rsid w:val="00233CBB"/>
    <w:rsid w:val="002344C7"/>
    <w:rsid w:val="00236685"/>
    <w:rsid w:val="0023710D"/>
    <w:rsid w:val="00243BE0"/>
    <w:rsid w:val="00244DF2"/>
    <w:rsid w:val="002500F8"/>
    <w:rsid w:val="00253631"/>
    <w:rsid w:val="002576A9"/>
    <w:rsid w:val="00257C00"/>
    <w:rsid w:val="00261891"/>
    <w:rsid w:val="0026267A"/>
    <w:rsid w:val="002644F6"/>
    <w:rsid w:val="0026481C"/>
    <w:rsid w:val="00266C4F"/>
    <w:rsid w:val="00272E4F"/>
    <w:rsid w:val="00276398"/>
    <w:rsid w:val="0028205C"/>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3320"/>
    <w:rsid w:val="003C402C"/>
    <w:rsid w:val="003C5AD9"/>
    <w:rsid w:val="003D27A1"/>
    <w:rsid w:val="003D2F43"/>
    <w:rsid w:val="003D4470"/>
    <w:rsid w:val="003D59C8"/>
    <w:rsid w:val="003D7145"/>
    <w:rsid w:val="003D7E5C"/>
    <w:rsid w:val="003E36F8"/>
    <w:rsid w:val="003E69D2"/>
    <w:rsid w:val="003E7A73"/>
    <w:rsid w:val="003F21C9"/>
    <w:rsid w:val="003F658A"/>
    <w:rsid w:val="003F65A9"/>
    <w:rsid w:val="003F7AE6"/>
    <w:rsid w:val="00400D29"/>
    <w:rsid w:val="00404D2D"/>
    <w:rsid w:val="004057FE"/>
    <w:rsid w:val="0040619D"/>
    <w:rsid w:val="00407137"/>
    <w:rsid w:val="004122ED"/>
    <w:rsid w:val="00414C3D"/>
    <w:rsid w:val="00416500"/>
    <w:rsid w:val="00416F58"/>
    <w:rsid w:val="00423959"/>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58A6"/>
    <w:rsid w:val="004C7498"/>
    <w:rsid w:val="004D4689"/>
    <w:rsid w:val="004D5331"/>
    <w:rsid w:val="004D7CAA"/>
    <w:rsid w:val="004E4465"/>
    <w:rsid w:val="004E6F95"/>
    <w:rsid w:val="004E7B95"/>
    <w:rsid w:val="004F0781"/>
    <w:rsid w:val="004F2A59"/>
    <w:rsid w:val="00501869"/>
    <w:rsid w:val="00503E2E"/>
    <w:rsid w:val="00510A46"/>
    <w:rsid w:val="005126FE"/>
    <w:rsid w:val="005129E3"/>
    <w:rsid w:val="005233C0"/>
    <w:rsid w:val="00526A07"/>
    <w:rsid w:val="00527122"/>
    <w:rsid w:val="00530342"/>
    <w:rsid w:val="00531518"/>
    <w:rsid w:val="00532830"/>
    <w:rsid w:val="005359B6"/>
    <w:rsid w:val="00535BD0"/>
    <w:rsid w:val="00535EE7"/>
    <w:rsid w:val="005379B9"/>
    <w:rsid w:val="0054222F"/>
    <w:rsid w:val="00542C4D"/>
    <w:rsid w:val="0054405B"/>
    <w:rsid w:val="00544E3B"/>
    <w:rsid w:val="00545AD6"/>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52C21"/>
    <w:rsid w:val="00670225"/>
    <w:rsid w:val="00670903"/>
    <w:rsid w:val="006710C2"/>
    <w:rsid w:val="00674D23"/>
    <w:rsid w:val="0068195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2D0F"/>
    <w:rsid w:val="00723621"/>
    <w:rsid w:val="00723B86"/>
    <w:rsid w:val="00724702"/>
    <w:rsid w:val="007253DB"/>
    <w:rsid w:val="007263BE"/>
    <w:rsid w:val="00726E1A"/>
    <w:rsid w:val="00726E89"/>
    <w:rsid w:val="00730CBB"/>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3074"/>
    <w:rsid w:val="00816EFD"/>
    <w:rsid w:val="00817E7F"/>
    <w:rsid w:val="008202FC"/>
    <w:rsid w:val="00820F03"/>
    <w:rsid w:val="008229B3"/>
    <w:rsid w:val="00824A78"/>
    <w:rsid w:val="00825085"/>
    <w:rsid w:val="00826C9F"/>
    <w:rsid w:val="008300A1"/>
    <w:rsid w:val="0083261C"/>
    <w:rsid w:val="00835487"/>
    <w:rsid w:val="00835E8A"/>
    <w:rsid w:val="00837B12"/>
    <w:rsid w:val="00840BC5"/>
    <w:rsid w:val="00843F3C"/>
    <w:rsid w:val="0084597A"/>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8F7FE4"/>
    <w:rsid w:val="00900188"/>
    <w:rsid w:val="00900742"/>
    <w:rsid w:val="00904541"/>
    <w:rsid w:val="0091082A"/>
    <w:rsid w:val="00911612"/>
    <w:rsid w:val="0091217F"/>
    <w:rsid w:val="00913599"/>
    <w:rsid w:val="00917386"/>
    <w:rsid w:val="009203AE"/>
    <w:rsid w:val="00922382"/>
    <w:rsid w:val="00923F69"/>
    <w:rsid w:val="00931359"/>
    <w:rsid w:val="009320D9"/>
    <w:rsid w:val="009346EB"/>
    <w:rsid w:val="00935D86"/>
    <w:rsid w:val="009400C8"/>
    <w:rsid w:val="009434E9"/>
    <w:rsid w:val="00946FC5"/>
    <w:rsid w:val="00947CDB"/>
    <w:rsid w:val="009503F0"/>
    <w:rsid w:val="009530C9"/>
    <w:rsid w:val="009534A2"/>
    <w:rsid w:val="009568AA"/>
    <w:rsid w:val="00956CB9"/>
    <w:rsid w:val="00962CB9"/>
    <w:rsid w:val="0096490A"/>
    <w:rsid w:val="009668F7"/>
    <w:rsid w:val="0097424C"/>
    <w:rsid w:val="00975D3B"/>
    <w:rsid w:val="00976E1F"/>
    <w:rsid w:val="0097751C"/>
    <w:rsid w:val="0097775A"/>
    <w:rsid w:val="00986291"/>
    <w:rsid w:val="00990E02"/>
    <w:rsid w:val="00993167"/>
    <w:rsid w:val="0099545E"/>
    <w:rsid w:val="009A3327"/>
    <w:rsid w:val="009A3D9C"/>
    <w:rsid w:val="009A5430"/>
    <w:rsid w:val="009A55D8"/>
    <w:rsid w:val="009A762F"/>
    <w:rsid w:val="009B1A53"/>
    <w:rsid w:val="009B5AF9"/>
    <w:rsid w:val="009B616D"/>
    <w:rsid w:val="009B7FD5"/>
    <w:rsid w:val="009C001C"/>
    <w:rsid w:val="009C15C4"/>
    <w:rsid w:val="009C2650"/>
    <w:rsid w:val="009C348A"/>
    <w:rsid w:val="009C4961"/>
    <w:rsid w:val="009C5F06"/>
    <w:rsid w:val="009C6773"/>
    <w:rsid w:val="009C7D04"/>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10121"/>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864CA"/>
    <w:rsid w:val="00A86C13"/>
    <w:rsid w:val="00A87632"/>
    <w:rsid w:val="00A902FC"/>
    <w:rsid w:val="00A930CE"/>
    <w:rsid w:val="00A93B09"/>
    <w:rsid w:val="00A94384"/>
    <w:rsid w:val="00AC1400"/>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9F4"/>
    <w:rsid w:val="00B00E12"/>
    <w:rsid w:val="00B022A8"/>
    <w:rsid w:val="00B04CD3"/>
    <w:rsid w:val="00B078E1"/>
    <w:rsid w:val="00B129AC"/>
    <w:rsid w:val="00B16D95"/>
    <w:rsid w:val="00B16F74"/>
    <w:rsid w:val="00B17C85"/>
    <w:rsid w:val="00B20316"/>
    <w:rsid w:val="00B20FA6"/>
    <w:rsid w:val="00B263B7"/>
    <w:rsid w:val="00B30ABE"/>
    <w:rsid w:val="00B310A8"/>
    <w:rsid w:val="00B314C1"/>
    <w:rsid w:val="00B34E3C"/>
    <w:rsid w:val="00B34FE4"/>
    <w:rsid w:val="00B363F3"/>
    <w:rsid w:val="00B47057"/>
    <w:rsid w:val="00B6005C"/>
    <w:rsid w:val="00B6105E"/>
    <w:rsid w:val="00B62597"/>
    <w:rsid w:val="00B659B4"/>
    <w:rsid w:val="00B70AC4"/>
    <w:rsid w:val="00B722EE"/>
    <w:rsid w:val="00B72374"/>
    <w:rsid w:val="00B74337"/>
    <w:rsid w:val="00B759F4"/>
    <w:rsid w:val="00B766A7"/>
    <w:rsid w:val="00B80337"/>
    <w:rsid w:val="00B8684D"/>
    <w:rsid w:val="00B871B9"/>
    <w:rsid w:val="00B87B0F"/>
    <w:rsid w:val="00B91AFD"/>
    <w:rsid w:val="00B958DD"/>
    <w:rsid w:val="00B95EB9"/>
    <w:rsid w:val="00BA01B8"/>
    <w:rsid w:val="00BA01C9"/>
    <w:rsid w:val="00BA1041"/>
    <w:rsid w:val="00BA2054"/>
    <w:rsid w:val="00BA3AD4"/>
    <w:rsid w:val="00BA4A76"/>
    <w:rsid w:val="00BA52DB"/>
    <w:rsid w:val="00BA6146"/>
    <w:rsid w:val="00BA6D75"/>
    <w:rsid w:val="00BB4B1E"/>
    <w:rsid w:val="00BB531B"/>
    <w:rsid w:val="00BB5B1F"/>
    <w:rsid w:val="00BB6921"/>
    <w:rsid w:val="00BC1CC7"/>
    <w:rsid w:val="00BC2562"/>
    <w:rsid w:val="00BC3B29"/>
    <w:rsid w:val="00BC55FC"/>
    <w:rsid w:val="00BC7A93"/>
    <w:rsid w:val="00BC7C76"/>
    <w:rsid w:val="00BE0E28"/>
    <w:rsid w:val="00BE1C8B"/>
    <w:rsid w:val="00BE2564"/>
    <w:rsid w:val="00BE2599"/>
    <w:rsid w:val="00BE3EB8"/>
    <w:rsid w:val="00BE71D6"/>
    <w:rsid w:val="00BF331B"/>
    <w:rsid w:val="00BF5CFF"/>
    <w:rsid w:val="00C00919"/>
    <w:rsid w:val="00C02A84"/>
    <w:rsid w:val="00C03449"/>
    <w:rsid w:val="00C046DB"/>
    <w:rsid w:val="00C10A93"/>
    <w:rsid w:val="00C10D35"/>
    <w:rsid w:val="00C11970"/>
    <w:rsid w:val="00C13302"/>
    <w:rsid w:val="00C161D4"/>
    <w:rsid w:val="00C172EF"/>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69AE"/>
    <w:rsid w:val="00C802A3"/>
    <w:rsid w:val="00C82923"/>
    <w:rsid w:val="00C8324C"/>
    <w:rsid w:val="00C845CA"/>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F63"/>
    <w:rsid w:val="00CC1B47"/>
    <w:rsid w:val="00CC274F"/>
    <w:rsid w:val="00CC2CCD"/>
    <w:rsid w:val="00CC5053"/>
    <w:rsid w:val="00CC5B45"/>
    <w:rsid w:val="00CD32C1"/>
    <w:rsid w:val="00CD6B43"/>
    <w:rsid w:val="00CD76C4"/>
    <w:rsid w:val="00CF15F6"/>
    <w:rsid w:val="00CF4818"/>
    <w:rsid w:val="00D00EFA"/>
    <w:rsid w:val="00D02505"/>
    <w:rsid w:val="00D02D36"/>
    <w:rsid w:val="00D07764"/>
    <w:rsid w:val="00D07FB9"/>
    <w:rsid w:val="00D12691"/>
    <w:rsid w:val="00D136EA"/>
    <w:rsid w:val="00D17BC3"/>
    <w:rsid w:val="00D231E0"/>
    <w:rsid w:val="00D23D81"/>
    <w:rsid w:val="00D24551"/>
    <w:rsid w:val="00D251ED"/>
    <w:rsid w:val="00D300A1"/>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A003A"/>
    <w:rsid w:val="00DA23DE"/>
    <w:rsid w:val="00DA5044"/>
    <w:rsid w:val="00DB08F4"/>
    <w:rsid w:val="00DB29E9"/>
    <w:rsid w:val="00DB2F76"/>
    <w:rsid w:val="00DB5950"/>
    <w:rsid w:val="00DB62EB"/>
    <w:rsid w:val="00DB6FD3"/>
    <w:rsid w:val="00DC215A"/>
    <w:rsid w:val="00DC21A9"/>
    <w:rsid w:val="00DC24D1"/>
    <w:rsid w:val="00DC712D"/>
    <w:rsid w:val="00DC78BA"/>
    <w:rsid w:val="00DD2DA5"/>
    <w:rsid w:val="00DD3B22"/>
    <w:rsid w:val="00DD475E"/>
    <w:rsid w:val="00DD584C"/>
    <w:rsid w:val="00DD6675"/>
    <w:rsid w:val="00DD6AEF"/>
    <w:rsid w:val="00DD7858"/>
    <w:rsid w:val="00DD7ECB"/>
    <w:rsid w:val="00DE2AAF"/>
    <w:rsid w:val="00DE34CF"/>
    <w:rsid w:val="00DE3CC4"/>
    <w:rsid w:val="00DE7D36"/>
    <w:rsid w:val="00DF3455"/>
    <w:rsid w:val="00DF6E88"/>
    <w:rsid w:val="00DF7754"/>
    <w:rsid w:val="00E0336E"/>
    <w:rsid w:val="00E106D9"/>
    <w:rsid w:val="00E1263C"/>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57DBE"/>
    <w:rsid w:val="00E610FD"/>
    <w:rsid w:val="00E62582"/>
    <w:rsid w:val="00E64EB2"/>
    <w:rsid w:val="00E6532B"/>
    <w:rsid w:val="00E663E6"/>
    <w:rsid w:val="00E7324D"/>
    <w:rsid w:val="00E74240"/>
    <w:rsid w:val="00E74F95"/>
    <w:rsid w:val="00E803F5"/>
    <w:rsid w:val="00E81C53"/>
    <w:rsid w:val="00E848D5"/>
    <w:rsid w:val="00E86123"/>
    <w:rsid w:val="00E90103"/>
    <w:rsid w:val="00E94550"/>
    <w:rsid w:val="00E94E62"/>
    <w:rsid w:val="00E9554A"/>
    <w:rsid w:val="00E96E8D"/>
    <w:rsid w:val="00EA000A"/>
    <w:rsid w:val="00EA0FC6"/>
    <w:rsid w:val="00EA301A"/>
    <w:rsid w:val="00EA30B4"/>
    <w:rsid w:val="00EB176F"/>
    <w:rsid w:val="00EB32F7"/>
    <w:rsid w:val="00EB53D7"/>
    <w:rsid w:val="00EB5417"/>
    <w:rsid w:val="00EB66FD"/>
    <w:rsid w:val="00EB68B0"/>
    <w:rsid w:val="00EC3071"/>
    <w:rsid w:val="00EC7E55"/>
    <w:rsid w:val="00ED6F60"/>
    <w:rsid w:val="00EE06E6"/>
    <w:rsid w:val="00EF0CBC"/>
    <w:rsid w:val="00EF169A"/>
    <w:rsid w:val="00EF1844"/>
    <w:rsid w:val="00F01D51"/>
    <w:rsid w:val="00F02B29"/>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264"/>
    <w:rsid w:val="00F33C5E"/>
    <w:rsid w:val="00F34527"/>
    <w:rsid w:val="00F34F36"/>
    <w:rsid w:val="00F36382"/>
    <w:rsid w:val="00F4190F"/>
    <w:rsid w:val="00F454A6"/>
    <w:rsid w:val="00F54A47"/>
    <w:rsid w:val="00F55E54"/>
    <w:rsid w:val="00F57AAE"/>
    <w:rsid w:val="00F60278"/>
    <w:rsid w:val="00F72510"/>
    <w:rsid w:val="00F73ECE"/>
    <w:rsid w:val="00F771FC"/>
    <w:rsid w:val="00F80D2E"/>
    <w:rsid w:val="00F85C99"/>
    <w:rsid w:val="00F916B3"/>
    <w:rsid w:val="00F92388"/>
    <w:rsid w:val="00F92E6B"/>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31A3"/>
    <w:rsid w:val="00FE34B5"/>
    <w:rsid w:val="00FE59EB"/>
    <w:rsid w:val="00FF09A7"/>
    <w:rsid w:val="00FF2D03"/>
    <w:rsid w:val="00FF2ED7"/>
    <w:rsid w:val="00FF5696"/>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committees/pc" TargetMode="External" /><Relationship Id="rId6" Type="http://schemas.openxmlformats.org/officeDocument/2006/relationships/hyperlink" Target="https://www.pjm.com/committees-and-groups/task-forces/iprtf"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BC4F7-D95B-4DE9-8C00-908D1BB0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2</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2021-07-06T19:54:48Z</dcterms:created>
  <dcterms:modified xsi:type="dcterms:W3CDTF">2021-07-06T19:54:48Z</dcterms:modified>
</cp:coreProperties>
</file>