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A354D7" w:rsidP="00755096">
      <w:pPr>
        <w:pStyle w:val="MeetingDetails"/>
      </w:pPr>
      <w:bookmarkStart w:id="0" w:name="_GoBack"/>
      <w:bookmarkEnd w:id="0"/>
      <w:r>
        <w:t>Operating Committee</w:t>
      </w:r>
    </w:p>
    <w:p w:rsidR="00B62597" w:rsidRPr="00B62597" w:rsidRDefault="00A354D7" w:rsidP="00755096">
      <w:pPr>
        <w:pStyle w:val="MeetingDetails"/>
      </w:pPr>
      <w:r>
        <w:t>Webex Only</w:t>
      </w:r>
    </w:p>
    <w:p w:rsidR="00B62597" w:rsidRPr="00B62597" w:rsidRDefault="00A354D7" w:rsidP="00755096">
      <w:pPr>
        <w:pStyle w:val="MeetingDetails"/>
      </w:pPr>
      <w:r>
        <w:t>November 6</w:t>
      </w:r>
      <w:r w:rsidR="007A0640">
        <w:t xml:space="preserve">, 2020 </w:t>
      </w:r>
    </w:p>
    <w:p w:rsidR="00B62597" w:rsidRPr="00B62597" w:rsidRDefault="00A354D7" w:rsidP="00755096">
      <w:pPr>
        <w:pStyle w:val="MeetingDetails"/>
        <w:rPr>
          <w:sz w:val="28"/>
          <w:u w:val="single"/>
        </w:rPr>
      </w:pPr>
      <w:r>
        <w:t>9</w:t>
      </w:r>
      <w:r w:rsidR="002B2F98">
        <w:t xml:space="preserve">:00 </w:t>
      </w:r>
      <w:r w:rsidR="00010057">
        <w:t>a</w:t>
      </w:r>
      <w:r w:rsidR="002B2F98">
        <w:t xml:space="preserve">.m. – </w:t>
      </w:r>
      <w:r w:rsidR="00AB70E0">
        <w:t>4</w:t>
      </w:r>
      <w:r>
        <w:t>:00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354D7" w:rsidP="007C2954">
      <w:pPr>
        <w:pStyle w:val="PrimaryHeading"/>
        <w:rPr>
          <w:caps/>
        </w:rPr>
      </w:pPr>
      <w:bookmarkStart w:id="1" w:name="OLE_LINK5"/>
      <w:bookmarkStart w:id="2" w:name="OLE_LINK3"/>
      <w:r w:rsidRPr="00527104">
        <w:t>Adm</w:t>
      </w:r>
      <w:r w:rsidRPr="007C2954">
        <w:t>inistrati</w:t>
      </w:r>
      <w:r w:rsidR="007A0640">
        <w:t>on (9:00-9:15</w:t>
      </w:r>
      <w:r w:rsidRPr="00527104">
        <w:t>)</w:t>
      </w:r>
    </w:p>
    <w:bookmarkEnd w:id="1"/>
    <w:bookmarkEnd w:id="2"/>
    <w:p w:rsidR="002C6057" w:rsidRPr="007A0640" w:rsidRDefault="00A354D7" w:rsidP="007A0640">
      <w:pPr>
        <w:pStyle w:val="SecondaryHeading-Numbered"/>
        <w:rPr>
          <w:b w:val="0"/>
        </w:rPr>
      </w:pPr>
      <w:r w:rsidRPr="007A0640">
        <w:rPr>
          <w:b w:val="0"/>
        </w:rPr>
        <w:t xml:space="preserve">Danielle Croop, PJM, will provide announcements; review the Antitrust, Code of Conduct, Public Meetings/Media Participation, and the WebEx Participant </w:t>
      </w:r>
      <w:r w:rsidRPr="007A0640">
        <w:rPr>
          <w:b w:val="0"/>
        </w:rPr>
        <w:t>Identification Requirement.</w:t>
      </w:r>
    </w:p>
    <w:p w:rsidR="007A0640" w:rsidRPr="007A0640" w:rsidRDefault="00A354D7" w:rsidP="007A0640">
      <w:pPr>
        <w:pStyle w:val="SecondaryHeading-Numbered"/>
        <w:numPr>
          <w:ilvl w:val="1"/>
          <w:numId w:val="11"/>
        </w:numPr>
        <w:rPr>
          <w:b w:val="0"/>
        </w:rPr>
      </w:pPr>
      <w:r w:rsidRPr="007A0640">
        <w:rPr>
          <w:b w:val="0"/>
        </w:rPr>
        <w:t xml:space="preserve">Review and approve draft minutes of the </w:t>
      </w:r>
      <w:r w:rsidR="00797796">
        <w:rPr>
          <w:b w:val="0"/>
        </w:rPr>
        <w:t>October 8</w:t>
      </w:r>
      <w:r w:rsidRPr="007A0640">
        <w:rPr>
          <w:b w:val="0"/>
        </w:rPr>
        <w:t>, 2020 OC meeting</w:t>
      </w:r>
      <w:r w:rsidR="00797796">
        <w:rPr>
          <w:b w:val="0"/>
        </w:rPr>
        <w:t xml:space="preserve"> and October 21, 2020 OC Special Session meeting</w:t>
      </w:r>
      <w:r w:rsidRPr="007A0640">
        <w:rPr>
          <w:b w:val="0"/>
        </w:rPr>
        <w:t>.</w:t>
      </w:r>
    </w:p>
    <w:p w:rsidR="00B62597" w:rsidRPr="007A0640" w:rsidRDefault="00A354D7" w:rsidP="007A0640">
      <w:pPr>
        <w:pStyle w:val="SecondaryHeading-Numbered"/>
        <w:numPr>
          <w:ilvl w:val="1"/>
          <w:numId w:val="11"/>
        </w:numPr>
        <w:rPr>
          <w:b w:val="0"/>
        </w:rPr>
      </w:pPr>
      <w:r w:rsidRPr="007A0640">
        <w:rPr>
          <w:b w:val="0"/>
        </w:rPr>
        <w:t xml:space="preserve">Review of the OC work plan. </w:t>
      </w:r>
    </w:p>
    <w:p w:rsidR="001D3B68" w:rsidRPr="00DB29E9" w:rsidRDefault="00A354D7" w:rsidP="007C2954">
      <w:pPr>
        <w:pStyle w:val="PrimaryHeading"/>
      </w:pPr>
      <w:r>
        <w:t>Review of Operatio</w:t>
      </w:r>
      <w:r w:rsidR="00606F11">
        <w:t>n</w:t>
      </w:r>
      <w:r>
        <w:t>s (9:15-9:30)</w:t>
      </w:r>
    </w:p>
    <w:p w:rsidR="007A0640" w:rsidRPr="007A0640" w:rsidRDefault="00A354D7" w:rsidP="007A0640">
      <w:pPr>
        <w:pStyle w:val="SecondaryHeading-Numbered"/>
        <w:spacing w:after="0"/>
        <w:rPr>
          <w:b w:val="0"/>
          <w:u w:val="single"/>
        </w:rPr>
      </w:pPr>
      <w:r w:rsidRPr="007A0640">
        <w:rPr>
          <w:b w:val="0"/>
          <w:u w:val="single"/>
        </w:rPr>
        <w:t>PJM COVID-19 Update</w:t>
      </w:r>
    </w:p>
    <w:p w:rsidR="007A0640" w:rsidRDefault="00A354D7" w:rsidP="007A0640">
      <w:pPr>
        <w:pStyle w:val="SecondaryHeading-Numbered"/>
        <w:numPr>
          <w:ilvl w:val="0"/>
          <w:numId w:val="0"/>
        </w:numPr>
        <w:spacing w:after="0"/>
        <w:ind w:left="360"/>
        <w:rPr>
          <w:b w:val="0"/>
        </w:rPr>
      </w:pPr>
      <w:r w:rsidRPr="007A0640">
        <w:rPr>
          <w:b w:val="0"/>
        </w:rPr>
        <w:t>Paul McGlynn, PJM, will provid</w:t>
      </w:r>
      <w:r w:rsidRPr="007A0640">
        <w:rPr>
          <w:b w:val="0"/>
        </w:rPr>
        <w:t xml:space="preserve">e an update on PJM’s operations plan in response to COVID-19. </w:t>
      </w:r>
      <w:hyperlink r:id="rId7" w:history="1">
        <w:r w:rsidRPr="007A0640">
          <w:rPr>
            <w:rStyle w:val="Hyperlink"/>
            <w:b w:val="0"/>
          </w:rPr>
          <w:t>https://pjm.com/committees-and-groups/pandemic-coordination.aspx</w:t>
        </w:r>
      </w:hyperlink>
    </w:p>
    <w:p w:rsidR="007A0640" w:rsidRPr="007A0640" w:rsidRDefault="007A0640" w:rsidP="007A0640">
      <w:pPr>
        <w:pStyle w:val="SecondaryHeading-Numbered"/>
        <w:numPr>
          <w:ilvl w:val="0"/>
          <w:numId w:val="0"/>
        </w:numPr>
        <w:spacing w:after="0"/>
        <w:ind w:left="360"/>
        <w:rPr>
          <w:b w:val="0"/>
        </w:rPr>
      </w:pPr>
    </w:p>
    <w:p w:rsidR="00B62597" w:rsidRPr="007A0640" w:rsidRDefault="00A354D7" w:rsidP="007A0640">
      <w:pPr>
        <w:pStyle w:val="SecondaryHeading-Numbered"/>
        <w:spacing w:after="0"/>
        <w:rPr>
          <w:b w:val="0"/>
          <w:u w:val="single"/>
        </w:rPr>
      </w:pPr>
      <w:r w:rsidRPr="007A0640">
        <w:rPr>
          <w:b w:val="0"/>
          <w:u w:val="single"/>
        </w:rPr>
        <w:t xml:space="preserve">Review of Operating Metrics </w:t>
      </w:r>
    </w:p>
    <w:p w:rsidR="007A0640" w:rsidRDefault="00A354D7" w:rsidP="007A0640">
      <w:pPr>
        <w:pStyle w:val="ListSubhead1"/>
        <w:numPr>
          <w:ilvl w:val="0"/>
          <w:numId w:val="0"/>
        </w:numPr>
        <w:spacing w:after="0"/>
        <w:ind w:left="360"/>
        <w:rPr>
          <w:b w:val="0"/>
        </w:rPr>
      </w:pPr>
      <w:r w:rsidRPr="007A0640">
        <w:rPr>
          <w:b w:val="0"/>
        </w:rPr>
        <w:t xml:space="preserve">Stephanie Monzon, PJM, will review the </w:t>
      </w:r>
      <w:r w:rsidR="00797796">
        <w:rPr>
          <w:b w:val="0"/>
        </w:rPr>
        <w:t>October</w:t>
      </w:r>
      <w:r w:rsidRPr="007A0640">
        <w:rPr>
          <w:b w:val="0"/>
        </w:rPr>
        <w:t xml:space="preserve"> 2020 PJM operating metrics slides. Metrics will include PJM’s load forecast error, BAAL performance, and transmission / generation outage statistics.</w:t>
      </w:r>
    </w:p>
    <w:p w:rsidR="007A0640" w:rsidRPr="00917386" w:rsidRDefault="007A0640" w:rsidP="007A0640">
      <w:pPr>
        <w:pStyle w:val="ListSubhead1"/>
        <w:numPr>
          <w:ilvl w:val="0"/>
          <w:numId w:val="0"/>
        </w:numPr>
        <w:spacing w:after="0"/>
        <w:ind w:left="360"/>
        <w:rPr>
          <w:b w:val="0"/>
        </w:rPr>
      </w:pPr>
    </w:p>
    <w:p w:rsidR="001D3B68" w:rsidRDefault="00A354D7" w:rsidP="007C2954">
      <w:pPr>
        <w:pStyle w:val="PrimaryHeading"/>
      </w:pPr>
      <w:r>
        <w:t>Endorsements</w:t>
      </w:r>
      <w:r w:rsidR="00606F11">
        <w:t xml:space="preserve"> </w:t>
      </w:r>
      <w:r>
        <w:t>(9:30-1</w:t>
      </w:r>
      <w:r w:rsidR="005A703B">
        <w:t>1:00</w:t>
      </w:r>
      <w:r w:rsidRPr="00DB29E9">
        <w:t>)</w:t>
      </w:r>
    </w:p>
    <w:p w:rsidR="009A3E20" w:rsidRPr="00AF3775" w:rsidRDefault="00A354D7" w:rsidP="00FC4951">
      <w:pPr>
        <w:pStyle w:val="ListSubhead1"/>
        <w:spacing w:after="0"/>
        <w:rPr>
          <w:b w:val="0"/>
          <w:u w:val="single"/>
        </w:rPr>
      </w:pPr>
      <w:r w:rsidRPr="00AF3775">
        <w:rPr>
          <w:b w:val="0"/>
          <w:u w:val="single"/>
        </w:rPr>
        <w:t>Black Start Unit Testing, CRF, I</w:t>
      </w:r>
      <w:r w:rsidRPr="00AF3775">
        <w:rPr>
          <w:b w:val="0"/>
          <w:u w:val="single"/>
        </w:rPr>
        <w:t>nvoluntary Termination,</w:t>
      </w:r>
      <w:r w:rsidR="00AB70E0">
        <w:rPr>
          <w:b w:val="0"/>
          <w:u w:val="single"/>
        </w:rPr>
        <w:t xml:space="preserve"> MTSL</w:t>
      </w:r>
      <w:r w:rsidRPr="00AF3775">
        <w:rPr>
          <w:b w:val="0"/>
          <w:u w:val="single"/>
        </w:rPr>
        <w:t xml:space="preserve"> and Substitution Rules</w:t>
      </w:r>
    </w:p>
    <w:p w:rsidR="008F472A" w:rsidRDefault="008F472A" w:rsidP="00422524">
      <w:pPr>
        <w:pStyle w:val="ListSubhead1"/>
        <w:numPr>
          <w:ilvl w:val="0"/>
          <w:numId w:val="0"/>
        </w:numPr>
        <w:spacing w:after="0"/>
        <w:ind w:left="432"/>
        <w:rPr>
          <w:b w:val="0"/>
        </w:rPr>
      </w:pPr>
    </w:p>
    <w:p w:rsidR="008F472A" w:rsidRDefault="00A354D7" w:rsidP="008F472A">
      <w:pPr>
        <w:pStyle w:val="ListSubhead1"/>
        <w:numPr>
          <w:ilvl w:val="1"/>
          <w:numId w:val="11"/>
        </w:numPr>
        <w:spacing w:after="0"/>
      </w:pPr>
      <w:r w:rsidRPr="008F472A">
        <w:rPr>
          <w:b w:val="0"/>
        </w:rPr>
        <w:t>Dr. Paul Sotkiewicz, Elwood Energy, will make a motion for the OC to adopt proposed amendments to the Issue C</w:t>
      </w:r>
      <w:r>
        <w:rPr>
          <w:b w:val="0"/>
        </w:rPr>
        <w:t xml:space="preserve">harge; Sharon Midgley, Exelon, </w:t>
      </w:r>
      <w:r w:rsidRPr="008F472A">
        <w:rPr>
          <w:b w:val="0"/>
        </w:rPr>
        <w:t>will second the motion</w:t>
      </w:r>
      <w:r>
        <w:t xml:space="preserve">. The Operating Committee will be asked to approve the amendment at its first read. </w:t>
      </w:r>
    </w:p>
    <w:p w:rsidR="008F472A" w:rsidRDefault="008F472A" w:rsidP="008F472A">
      <w:pPr>
        <w:pStyle w:val="ListSubhead1"/>
        <w:numPr>
          <w:ilvl w:val="0"/>
          <w:numId w:val="0"/>
        </w:numPr>
        <w:spacing w:after="0"/>
        <w:ind w:left="432"/>
      </w:pPr>
    </w:p>
    <w:p w:rsidR="009A3E20" w:rsidRDefault="00A354D7" w:rsidP="008F472A">
      <w:pPr>
        <w:pStyle w:val="ListSubhead1"/>
        <w:numPr>
          <w:ilvl w:val="1"/>
          <w:numId w:val="11"/>
        </w:numPr>
        <w:spacing w:after="0"/>
      </w:pPr>
      <w:r w:rsidRPr="000E0C97">
        <w:rPr>
          <w:b w:val="0"/>
        </w:rPr>
        <w:t>Becky Davis, PJM, will review the solution package</w:t>
      </w:r>
      <w:r w:rsidR="00422524">
        <w:rPr>
          <w:b w:val="0"/>
        </w:rPr>
        <w:t>s (PJM solution package and IMM solution package)</w:t>
      </w:r>
      <w:r w:rsidRPr="000E0C97">
        <w:rPr>
          <w:b w:val="0"/>
        </w:rPr>
        <w:t xml:space="preserve">. </w:t>
      </w:r>
      <w:r w:rsidRPr="009A3E20">
        <w:t xml:space="preserve">The Operating Committee will be asked to </w:t>
      </w:r>
      <w:r w:rsidR="000E0C97">
        <w:t xml:space="preserve">endorse a proposed solution </w:t>
      </w:r>
      <w:r w:rsidR="00FC4951">
        <w:t>package</w:t>
      </w:r>
      <w:r w:rsidRPr="009A3E20">
        <w:t xml:space="preserve"> at today’s meeting.</w:t>
      </w:r>
    </w:p>
    <w:p w:rsidR="00422524" w:rsidRPr="009A3E20" w:rsidRDefault="00422524" w:rsidP="00422524">
      <w:pPr>
        <w:pStyle w:val="ListSubhead1"/>
        <w:numPr>
          <w:ilvl w:val="0"/>
          <w:numId w:val="0"/>
        </w:numPr>
        <w:spacing w:after="0"/>
        <w:ind w:left="432"/>
      </w:pPr>
    </w:p>
    <w:p w:rsidR="00797796" w:rsidRDefault="00A354D7" w:rsidP="00797796">
      <w:pPr>
        <w:pStyle w:val="ListSubhead1"/>
        <w:spacing w:after="0"/>
        <w:rPr>
          <w:b w:val="0"/>
          <w:u w:val="single"/>
        </w:rPr>
      </w:pPr>
      <w:r w:rsidRPr="00102E0E">
        <w:rPr>
          <w:b w:val="0"/>
          <w:u w:val="single"/>
        </w:rPr>
        <w:t xml:space="preserve">Manual 3A: EMS Model Updates &amp; Quality Assurance Changes </w:t>
      </w:r>
    </w:p>
    <w:p w:rsidR="00797796" w:rsidRPr="00797796" w:rsidRDefault="00A354D7" w:rsidP="00797796">
      <w:pPr>
        <w:pStyle w:val="ListSubhead1"/>
        <w:numPr>
          <w:ilvl w:val="0"/>
          <w:numId w:val="0"/>
        </w:numPr>
        <w:spacing w:after="0"/>
        <w:ind w:left="360"/>
      </w:pPr>
      <w:r w:rsidRPr="00102E0E">
        <w:rPr>
          <w:b w:val="0"/>
        </w:rPr>
        <w:t xml:space="preserve">Maria Baptiste, PJM, will review updates to Manual 3A: EMS Model Updates &amp; QA.  </w:t>
      </w:r>
      <w:r w:rsidRPr="00797796">
        <w:t>The Operating Committee will be asked to endorse these changes.</w:t>
      </w:r>
    </w:p>
    <w:p w:rsidR="00797796" w:rsidRPr="00102E0E" w:rsidRDefault="00797796" w:rsidP="00797796">
      <w:pPr>
        <w:pStyle w:val="ListSubhead1"/>
        <w:numPr>
          <w:ilvl w:val="0"/>
          <w:numId w:val="0"/>
        </w:numPr>
        <w:spacing w:after="0"/>
        <w:ind w:left="360"/>
        <w:rPr>
          <w:b w:val="0"/>
        </w:rPr>
      </w:pPr>
    </w:p>
    <w:p w:rsidR="00797796" w:rsidRDefault="00A354D7" w:rsidP="00797796">
      <w:pPr>
        <w:pStyle w:val="ListSubhead1"/>
        <w:spacing w:after="0"/>
        <w:rPr>
          <w:b w:val="0"/>
          <w:u w:val="single"/>
        </w:rPr>
      </w:pPr>
      <w:r w:rsidRPr="00102E0E">
        <w:rPr>
          <w:b w:val="0"/>
          <w:u w:val="single"/>
        </w:rPr>
        <w:t xml:space="preserve">Manual 3: Transmission Operations Changes </w:t>
      </w:r>
    </w:p>
    <w:p w:rsidR="00797796" w:rsidRPr="00797796" w:rsidRDefault="00A354D7" w:rsidP="00797796">
      <w:pPr>
        <w:pStyle w:val="ListSubhead1"/>
        <w:numPr>
          <w:ilvl w:val="0"/>
          <w:numId w:val="0"/>
        </w:numPr>
        <w:spacing w:after="0"/>
        <w:ind w:left="360"/>
      </w:pPr>
      <w:r w:rsidRPr="00102E0E">
        <w:rPr>
          <w:b w:val="0"/>
        </w:rPr>
        <w:t xml:space="preserve">Lagy Mathew, PJM, will review updates to Manual 3: Transmission Operations.  </w:t>
      </w:r>
      <w:r w:rsidRPr="00797796">
        <w:t>The Operating Committee will be asked to endorse these changes.</w:t>
      </w:r>
    </w:p>
    <w:p w:rsidR="00797796" w:rsidRPr="00102E0E" w:rsidRDefault="00797796" w:rsidP="00797796">
      <w:pPr>
        <w:pStyle w:val="ListSubhead1"/>
        <w:numPr>
          <w:ilvl w:val="0"/>
          <w:numId w:val="0"/>
        </w:numPr>
        <w:spacing w:after="0"/>
        <w:ind w:left="360"/>
        <w:rPr>
          <w:b w:val="0"/>
        </w:rPr>
      </w:pPr>
    </w:p>
    <w:p w:rsidR="00797796" w:rsidRDefault="00A354D7" w:rsidP="00797796">
      <w:pPr>
        <w:pStyle w:val="ListSubhead1"/>
        <w:spacing w:after="0"/>
        <w:rPr>
          <w:b w:val="0"/>
          <w:u w:val="single"/>
        </w:rPr>
      </w:pPr>
      <w:r w:rsidRPr="00102E0E">
        <w:rPr>
          <w:b w:val="0"/>
          <w:u w:val="single"/>
        </w:rPr>
        <w:t xml:space="preserve">Manual 12: Balancing Operations Change </w:t>
      </w:r>
    </w:p>
    <w:p w:rsidR="00797796" w:rsidRPr="00797796" w:rsidRDefault="00A354D7" w:rsidP="00797796">
      <w:pPr>
        <w:pStyle w:val="ListSubhead1"/>
        <w:numPr>
          <w:ilvl w:val="0"/>
          <w:numId w:val="0"/>
        </w:numPr>
        <w:spacing w:after="0"/>
        <w:ind w:left="360"/>
      </w:pPr>
      <w:r w:rsidRPr="00102E0E">
        <w:rPr>
          <w:b w:val="0"/>
        </w:rPr>
        <w:lastRenderedPageBreak/>
        <w:t>Kevin Hatch, PJM, will review u</w:t>
      </w:r>
      <w:r w:rsidRPr="00102E0E">
        <w:rPr>
          <w:b w:val="0"/>
        </w:rPr>
        <w:t xml:space="preserve">pdates to Manual 12: Balancing Operations to address change from the 5 minute pricing and dispatch MIC special sessions. </w:t>
      </w:r>
      <w:r w:rsidRPr="00797796">
        <w:t>The Operating Committee will be asked to endorse these changes.</w:t>
      </w:r>
    </w:p>
    <w:p w:rsidR="00797796" w:rsidRDefault="00797796" w:rsidP="00797796">
      <w:pPr>
        <w:pStyle w:val="ListSubhead1"/>
        <w:numPr>
          <w:ilvl w:val="0"/>
          <w:numId w:val="0"/>
        </w:numPr>
        <w:spacing w:after="0"/>
        <w:ind w:left="360"/>
        <w:rPr>
          <w:b w:val="0"/>
        </w:rPr>
      </w:pPr>
    </w:p>
    <w:p w:rsidR="00797796" w:rsidRPr="00AF3775" w:rsidRDefault="00A354D7" w:rsidP="00797796">
      <w:pPr>
        <w:pStyle w:val="ListSubhead1"/>
        <w:spacing w:after="0"/>
        <w:rPr>
          <w:b w:val="0"/>
          <w:u w:val="single"/>
        </w:rPr>
      </w:pPr>
      <w:r w:rsidRPr="00AF3775">
        <w:rPr>
          <w:b w:val="0"/>
          <w:u w:val="single"/>
        </w:rPr>
        <w:t>Day Ahead Schedule Reserve (DASR) Update</w:t>
      </w:r>
    </w:p>
    <w:p w:rsidR="00797796" w:rsidRPr="00797796" w:rsidRDefault="00A354D7" w:rsidP="00797796">
      <w:pPr>
        <w:pStyle w:val="ListSubhead1"/>
        <w:numPr>
          <w:ilvl w:val="0"/>
          <w:numId w:val="0"/>
        </w:numPr>
        <w:spacing w:after="0"/>
        <w:ind w:left="360"/>
      </w:pPr>
      <w:r w:rsidRPr="00102E0E">
        <w:rPr>
          <w:b w:val="0"/>
        </w:rPr>
        <w:t>David Kimmel, PJM, will revie</w:t>
      </w:r>
      <w:r w:rsidRPr="00102E0E">
        <w:rPr>
          <w:b w:val="0"/>
        </w:rPr>
        <w:t xml:space="preserve">w preliminary proposed changes to the 2021 Day Ahead Scheduling Reserve (DASR) requirement.  </w:t>
      </w:r>
      <w:r w:rsidRPr="00797796">
        <w:t>The Operating Committee will be asked to endorse these changes.</w:t>
      </w:r>
    </w:p>
    <w:p w:rsidR="00797796" w:rsidRPr="00102E0E" w:rsidRDefault="00797796" w:rsidP="00797796">
      <w:pPr>
        <w:pStyle w:val="ListSubhead1"/>
        <w:numPr>
          <w:ilvl w:val="0"/>
          <w:numId w:val="0"/>
        </w:numPr>
        <w:spacing w:after="0"/>
        <w:ind w:left="360"/>
        <w:rPr>
          <w:b w:val="0"/>
        </w:rPr>
      </w:pPr>
    </w:p>
    <w:p w:rsidR="00797796" w:rsidRPr="00AF3775" w:rsidRDefault="00A354D7" w:rsidP="00797796">
      <w:pPr>
        <w:pStyle w:val="ListSubhead1"/>
        <w:spacing w:after="0"/>
        <w:rPr>
          <w:b w:val="0"/>
          <w:u w:val="single"/>
        </w:rPr>
      </w:pPr>
      <w:r w:rsidRPr="00AF3775">
        <w:rPr>
          <w:b w:val="0"/>
          <w:u w:val="single"/>
        </w:rPr>
        <w:t>Winter Weekly Reserve Target Update</w:t>
      </w:r>
    </w:p>
    <w:p w:rsidR="00797796" w:rsidRPr="00797796" w:rsidRDefault="00A354D7" w:rsidP="00797796">
      <w:pPr>
        <w:pStyle w:val="ListSubhead1"/>
        <w:numPr>
          <w:ilvl w:val="0"/>
          <w:numId w:val="0"/>
        </w:numPr>
        <w:spacing w:after="0"/>
        <w:ind w:left="360"/>
      </w:pPr>
      <w:r w:rsidRPr="00102E0E">
        <w:rPr>
          <w:b w:val="0"/>
        </w:rPr>
        <w:t>Patricio Rocha Garrido, PJM, will review the results of the 20</w:t>
      </w:r>
      <w:r w:rsidRPr="00102E0E">
        <w:rPr>
          <w:b w:val="0"/>
        </w:rPr>
        <w:t xml:space="preserve">20/21 Winter Weekly Reserve Target (WWRT) analysis. </w:t>
      </w:r>
      <w:r w:rsidRPr="00797796">
        <w:t>The Operating Committee will be asked to endorse these changes.</w:t>
      </w:r>
    </w:p>
    <w:p w:rsidR="00102E0E" w:rsidRDefault="00102E0E" w:rsidP="00797796">
      <w:pPr>
        <w:pStyle w:val="ListSubhead1"/>
        <w:numPr>
          <w:ilvl w:val="0"/>
          <w:numId w:val="0"/>
        </w:numPr>
        <w:spacing w:after="0"/>
        <w:ind w:left="360"/>
      </w:pPr>
    </w:p>
    <w:p w:rsidR="00833BEC" w:rsidRPr="00731CD6" w:rsidRDefault="00A354D7" w:rsidP="00731CD6">
      <w:pPr>
        <w:pStyle w:val="PrimaryHeading"/>
      </w:pPr>
      <w:r>
        <w:t>First Reading</w:t>
      </w:r>
      <w:r w:rsidR="005A703B">
        <w:t xml:space="preserve"> (11:00-11:15</w:t>
      </w:r>
      <w:r w:rsidR="00102E0E" w:rsidRPr="00DB29E9">
        <w:t>)</w:t>
      </w:r>
    </w:p>
    <w:p w:rsidR="009D449E" w:rsidRPr="009D449E" w:rsidRDefault="00A354D7" w:rsidP="009D449E">
      <w:pPr>
        <w:pStyle w:val="ListSubhead1"/>
        <w:spacing w:after="0"/>
        <w:rPr>
          <w:b w:val="0"/>
          <w:u w:val="single"/>
        </w:rPr>
      </w:pPr>
      <w:r w:rsidRPr="009D449E">
        <w:rPr>
          <w:b w:val="0"/>
          <w:u w:val="single"/>
        </w:rPr>
        <w:t>Manua</w:t>
      </w:r>
      <w:r w:rsidR="00997F80" w:rsidRPr="009D449E">
        <w:rPr>
          <w:b w:val="0"/>
          <w:u w:val="single"/>
        </w:rPr>
        <w:t>l 14D</w:t>
      </w:r>
      <w:r w:rsidRPr="009D449E">
        <w:rPr>
          <w:b w:val="0"/>
          <w:u w:val="single"/>
        </w:rPr>
        <w:t>: Generation Changes</w:t>
      </w:r>
    </w:p>
    <w:p w:rsidR="00102E0E" w:rsidRDefault="00A354D7" w:rsidP="009D449E">
      <w:pPr>
        <w:pStyle w:val="ListSubhead1"/>
        <w:numPr>
          <w:ilvl w:val="0"/>
          <w:numId w:val="0"/>
        </w:numPr>
        <w:spacing w:after="0"/>
        <w:ind w:left="360"/>
        <w:rPr>
          <w:b w:val="0"/>
        </w:rPr>
      </w:pPr>
      <w:r w:rsidRPr="009D449E">
        <w:rPr>
          <w:b w:val="0"/>
        </w:rPr>
        <w:t xml:space="preserve">Natalie Tacka, PJM, will review Manual 14D changes associated with </w:t>
      </w:r>
      <w:r w:rsidR="00382179">
        <w:rPr>
          <w:b w:val="0"/>
        </w:rPr>
        <w:t>updates</w:t>
      </w:r>
      <w:r w:rsidRPr="009D449E">
        <w:rPr>
          <w:b w:val="0"/>
        </w:rPr>
        <w:t xml:space="preserve"> for</w:t>
      </w:r>
      <w:r w:rsidR="00382179">
        <w:rPr>
          <w:b w:val="0"/>
        </w:rPr>
        <w:t xml:space="preserve"> the Public Distribution M</w:t>
      </w:r>
      <w:r w:rsidRPr="009D449E">
        <w:rPr>
          <w:b w:val="0"/>
        </w:rPr>
        <w:t xml:space="preserve">icrogrids as discussed in the DIRS. </w:t>
      </w:r>
      <w:r w:rsidR="00997F80" w:rsidRPr="009D449E">
        <w:rPr>
          <w:b w:val="0"/>
        </w:rPr>
        <w:t xml:space="preserve"> </w:t>
      </w:r>
    </w:p>
    <w:p w:rsidR="009D449E" w:rsidRPr="009D449E" w:rsidRDefault="009D449E" w:rsidP="009D449E">
      <w:pPr>
        <w:pStyle w:val="ListSubhead1"/>
        <w:numPr>
          <w:ilvl w:val="0"/>
          <w:numId w:val="0"/>
        </w:numPr>
        <w:spacing w:after="0"/>
        <w:ind w:left="360"/>
        <w:rPr>
          <w:b w:val="0"/>
        </w:rPr>
      </w:pPr>
    </w:p>
    <w:p w:rsidR="009D449E" w:rsidRPr="009D449E" w:rsidRDefault="00A354D7" w:rsidP="009D449E">
      <w:pPr>
        <w:pStyle w:val="ListSubhead1"/>
        <w:spacing w:after="0"/>
        <w:rPr>
          <w:b w:val="0"/>
          <w:u w:val="single"/>
        </w:rPr>
      </w:pPr>
      <w:r w:rsidRPr="009D449E">
        <w:rPr>
          <w:b w:val="0"/>
          <w:u w:val="single"/>
        </w:rPr>
        <w:t>Manual 3: Transmission Operation Changes</w:t>
      </w:r>
    </w:p>
    <w:p w:rsidR="009D449E" w:rsidRPr="009D449E" w:rsidRDefault="00A354D7" w:rsidP="009D449E">
      <w:pPr>
        <w:pStyle w:val="ListSubhead1"/>
        <w:numPr>
          <w:ilvl w:val="0"/>
          <w:numId w:val="0"/>
        </w:numPr>
        <w:spacing w:after="0"/>
        <w:ind w:left="360"/>
        <w:rPr>
          <w:b w:val="0"/>
        </w:rPr>
      </w:pPr>
      <w:r w:rsidRPr="009D449E">
        <w:rPr>
          <w:b w:val="0"/>
        </w:rPr>
        <w:t xml:space="preserve">Joseph Ciabattoni, PJM, will review Manual 3 and Manual 28 changes associated with </w:t>
      </w:r>
      <w:r w:rsidR="00382179">
        <w:rPr>
          <w:b w:val="0"/>
        </w:rPr>
        <w:t xml:space="preserve">updates </w:t>
      </w:r>
      <w:r w:rsidR="00731CD6">
        <w:rPr>
          <w:b w:val="0"/>
        </w:rPr>
        <w:t>for stability limits as</w:t>
      </w:r>
      <w:r w:rsidRPr="009D449E">
        <w:rPr>
          <w:b w:val="0"/>
        </w:rPr>
        <w:t xml:space="preserve"> discussed in the MIC. </w:t>
      </w:r>
    </w:p>
    <w:p w:rsidR="006D6C8B" w:rsidRPr="006D6C8B" w:rsidRDefault="006D6C8B" w:rsidP="006D6C8B">
      <w:pPr>
        <w:pStyle w:val="ListSubhead1"/>
        <w:numPr>
          <w:ilvl w:val="0"/>
          <w:numId w:val="0"/>
        </w:numPr>
        <w:spacing w:after="0"/>
        <w:ind w:left="360" w:hanging="360"/>
        <w:rPr>
          <w:b w:val="0"/>
        </w:rPr>
      </w:pPr>
    </w:p>
    <w:p w:rsidR="00AF3775" w:rsidRPr="0031434D" w:rsidRDefault="00A354D7" w:rsidP="0031434D">
      <w:pPr>
        <w:pStyle w:val="PrimaryHeading"/>
      </w:pPr>
      <w:r>
        <w:t>I</w:t>
      </w:r>
      <w:r w:rsidR="005A703B">
        <w:t>nformational Update (11:15-16</w:t>
      </w:r>
      <w:r>
        <w:t>:00</w:t>
      </w:r>
      <w:r w:rsidRPr="00DB29E9">
        <w:t>)</w:t>
      </w:r>
    </w:p>
    <w:p w:rsidR="00FF3026" w:rsidRPr="00AF3775" w:rsidRDefault="00A354D7" w:rsidP="00FC4951">
      <w:pPr>
        <w:pStyle w:val="ListSubhead1"/>
        <w:spacing w:after="0"/>
        <w:rPr>
          <w:b w:val="0"/>
          <w:u w:val="single"/>
        </w:rPr>
      </w:pPr>
      <w:r w:rsidRPr="00AF3775">
        <w:rPr>
          <w:b w:val="0"/>
          <w:u w:val="single"/>
        </w:rPr>
        <w:t>Intelligent Reserve Deployment (IRD) Rollout Education</w:t>
      </w:r>
    </w:p>
    <w:p w:rsidR="00102E0E" w:rsidRDefault="00A354D7" w:rsidP="0024452C">
      <w:pPr>
        <w:pStyle w:val="ListSubhead1"/>
        <w:numPr>
          <w:ilvl w:val="1"/>
          <w:numId w:val="11"/>
        </w:numPr>
        <w:spacing w:after="0"/>
        <w:rPr>
          <w:b w:val="0"/>
        </w:rPr>
      </w:pPr>
      <w:r w:rsidRPr="0002153A">
        <w:rPr>
          <w:b w:val="0"/>
        </w:rPr>
        <w:t>Mike Zhang, PJM, will provide education on the Intelligent Reserve Deployment.</w:t>
      </w:r>
    </w:p>
    <w:p w:rsidR="0024452C" w:rsidRDefault="0024452C" w:rsidP="0024452C">
      <w:pPr>
        <w:pStyle w:val="ListSubhead1"/>
        <w:numPr>
          <w:ilvl w:val="0"/>
          <w:numId w:val="0"/>
        </w:numPr>
        <w:spacing w:after="0"/>
        <w:ind w:left="432"/>
        <w:rPr>
          <w:b w:val="0"/>
        </w:rPr>
      </w:pPr>
    </w:p>
    <w:p w:rsidR="0024452C" w:rsidRDefault="00A354D7" w:rsidP="0024452C">
      <w:pPr>
        <w:pStyle w:val="ListSubhead1"/>
        <w:numPr>
          <w:ilvl w:val="1"/>
          <w:numId w:val="11"/>
        </w:numPr>
        <w:spacing w:after="0"/>
        <w:rPr>
          <w:b w:val="0"/>
        </w:rPr>
      </w:pPr>
      <w:r>
        <w:rPr>
          <w:b w:val="0"/>
        </w:rPr>
        <w:t>Joe Bowring, Monitoring Analytics, will provide additional information regarding Intell</w:t>
      </w:r>
      <w:r>
        <w:rPr>
          <w:b w:val="0"/>
        </w:rPr>
        <w:t xml:space="preserve">igent Reserve Deployment. </w:t>
      </w:r>
    </w:p>
    <w:p w:rsidR="00797796" w:rsidRDefault="00797796" w:rsidP="008F472A">
      <w:pPr>
        <w:pStyle w:val="ListSubhead1"/>
        <w:numPr>
          <w:ilvl w:val="0"/>
          <w:numId w:val="0"/>
        </w:numPr>
        <w:spacing w:after="0"/>
        <w:rPr>
          <w:b w:val="0"/>
        </w:rPr>
      </w:pPr>
    </w:p>
    <w:p w:rsidR="002B1A1B" w:rsidRPr="00AF3775" w:rsidRDefault="00A354D7" w:rsidP="002B1A1B">
      <w:pPr>
        <w:pStyle w:val="ListSubhead1"/>
        <w:spacing w:after="0"/>
        <w:rPr>
          <w:b w:val="0"/>
          <w:u w:val="single"/>
        </w:rPr>
      </w:pPr>
      <w:r>
        <w:rPr>
          <w:b w:val="0"/>
          <w:u w:val="single"/>
        </w:rPr>
        <w:t>O</w:t>
      </w:r>
      <w:r w:rsidR="0031434D">
        <w:rPr>
          <w:b w:val="0"/>
          <w:u w:val="single"/>
        </w:rPr>
        <w:t xml:space="preserve">perations </w:t>
      </w:r>
      <w:r>
        <w:rPr>
          <w:b w:val="0"/>
          <w:u w:val="single"/>
        </w:rPr>
        <w:t>A</w:t>
      </w:r>
      <w:r w:rsidR="0031434D">
        <w:rPr>
          <w:b w:val="0"/>
          <w:u w:val="single"/>
        </w:rPr>
        <w:t xml:space="preserve">ssessment </w:t>
      </w:r>
      <w:r>
        <w:rPr>
          <w:b w:val="0"/>
          <w:u w:val="single"/>
        </w:rPr>
        <w:t>T</w:t>
      </w:r>
      <w:r w:rsidR="0031434D">
        <w:rPr>
          <w:b w:val="0"/>
          <w:u w:val="single"/>
        </w:rPr>
        <w:t xml:space="preserve">ask </w:t>
      </w:r>
      <w:r>
        <w:rPr>
          <w:b w:val="0"/>
          <w:u w:val="single"/>
        </w:rPr>
        <w:t>F</w:t>
      </w:r>
      <w:r w:rsidR="0031434D">
        <w:rPr>
          <w:b w:val="0"/>
          <w:u w:val="single"/>
        </w:rPr>
        <w:t>orce</w:t>
      </w:r>
      <w:r>
        <w:rPr>
          <w:b w:val="0"/>
          <w:u w:val="single"/>
        </w:rPr>
        <w:t xml:space="preserve"> Review</w:t>
      </w:r>
    </w:p>
    <w:p w:rsidR="002B1A1B" w:rsidRDefault="00A354D7" w:rsidP="002B1A1B">
      <w:pPr>
        <w:pStyle w:val="ListSubhead1"/>
        <w:numPr>
          <w:ilvl w:val="0"/>
          <w:numId w:val="0"/>
        </w:numPr>
        <w:spacing w:after="0"/>
        <w:ind w:left="360"/>
        <w:rPr>
          <w:b w:val="0"/>
        </w:rPr>
      </w:pPr>
      <w:r>
        <w:rPr>
          <w:b w:val="0"/>
        </w:rPr>
        <w:t>Todd Bickel, PJM, will provide a review the OATF</w:t>
      </w:r>
      <w:r w:rsidR="0031434D">
        <w:rPr>
          <w:b w:val="0"/>
        </w:rPr>
        <w:t xml:space="preserve"> winter 2020/21 study</w:t>
      </w:r>
      <w:r>
        <w:rPr>
          <w:b w:val="0"/>
        </w:rPr>
        <w:t>.</w:t>
      </w:r>
    </w:p>
    <w:p w:rsidR="00467806" w:rsidRDefault="00467806" w:rsidP="002B1A1B">
      <w:pPr>
        <w:pStyle w:val="ListSubhead1"/>
        <w:numPr>
          <w:ilvl w:val="0"/>
          <w:numId w:val="0"/>
        </w:numPr>
        <w:spacing w:after="0"/>
        <w:ind w:left="360"/>
        <w:rPr>
          <w:b w:val="0"/>
        </w:rPr>
      </w:pPr>
    </w:p>
    <w:p w:rsidR="008F472A" w:rsidRPr="00AF3775" w:rsidRDefault="00A354D7" w:rsidP="008F472A">
      <w:pPr>
        <w:pStyle w:val="ListSubhead1"/>
        <w:spacing w:after="0"/>
        <w:rPr>
          <w:b w:val="0"/>
          <w:u w:val="single"/>
        </w:rPr>
      </w:pPr>
      <w:r>
        <w:rPr>
          <w:b w:val="0"/>
          <w:u w:val="single"/>
        </w:rPr>
        <w:t>Primary Frequency Response Update</w:t>
      </w:r>
    </w:p>
    <w:p w:rsidR="008F472A" w:rsidRPr="00102E0E" w:rsidRDefault="00A354D7" w:rsidP="008F472A">
      <w:pPr>
        <w:pStyle w:val="ListSubhead1"/>
        <w:numPr>
          <w:ilvl w:val="0"/>
          <w:numId w:val="0"/>
        </w:numPr>
        <w:spacing w:after="0"/>
        <w:ind w:left="360"/>
        <w:rPr>
          <w:b w:val="0"/>
        </w:rPr>
      </w:pPr>
      <w:r>
        <w:rPr>
          <w:b w:val="0"/>
        </w:rPr>
        <w:t>Becky Davis</w:t>
      </w:r>
      <w:r w:rsidRPr="00102E0E">
        <w:rPr>
          <w:b w:val="0"/>
        </w:rPr>
        <w:t xml:space="preserve">, PJM, will provide a review of PJM’s </w:t>
      </w:r>
      <w:r>
        <w:rPr>
          <w:b w:val="0"/>
        </w:rPr>
        <w:t xml:space="preserve">primary frequency response </w:t>
      </w:r>
      <w:r>
        <w:rPr>
          <w:b w:val="0"/>
        </w:rPr>
        <w:t>performance</w:t>
      </w:r>
      <w:r w:rsidRPr="00102E0E">
        <w:rPr>
          <w:b w:val="0"/>
        </w:rPr>
        <w:t>.</w:t>
      </w:r>
    </w:p>
    <w:p w:rsidR="008F472A" w:rsidRPr="003D15B4" w:rsidRDefault="008F472A" w:rsidP="008F472A">
      <w:pPr>
        <w:pStyle w:val="ListSubhead1"/>
        <w:numPr>
          <w:ilvl w:val="0"/>
          <w:numId w:val="0"/>
        </w:numPr>
        <w:spacing w:after="0"/>
        <w:rPr>
          <w:b w:val="0"/>
        </w:rPr>
      </w:pPr>
    </w:p>
    <w:p w:rsidR="008F472A" w:rsidRPr="004765B8" w:rsidRDefault="00A354D7" w:rsidP="008F472A">
      <w:pPr>
        <w:pStyle w:val="ListSubhead1"/>
        <w:spacing w:after="0"/>
      </w:pPr>
      <w:r>
        <w:rPr>
          <w:b w:val="0"/>
          <w:u w:val="single"/>
        </w:rPr>
        <w:t>Regulation Performance Update</w:t>
      </w:r>
    </w:p>
    <w:p w:rsidR="008F472A" w:rsidRDefault="00A354D7" w:rsidP="008F472A">
      <w:pPr>
        <w:pStyle w:val="ListSubhead1"/>
        <w:numPr>
          <w:ilvl w:val="0"/>
          <w:numId w:val="0"/>
        </w:numPr>
        <w:spacing w:after="0"/>
        <w:ind w:left="360"/>
        <w:rPr>
          <w:b w:val="0"/>
        </w:rPr>
      </w:pPr>
      <w:r w:rsidRPr="004765B8">
        <w:rPr>
          <w:b w:val="0"/>
        </w:rPr>
        <w:t xml:space="preserve">Gabrielle Genuario, PJM, will provide an update on Regulation performance. </w:t>
      </w:r>
    </w:p>
    <w:p w:rsidR="008F472A" w:rsidRPr="004765B8" w:rsidRDefault="008F472A" w:rsidP="008F472A">
      <w:pPr>
        <w:pStyle w:val="ListSubhead1"/>
        <w:numPr>
          <w:ilvl w:val="0"/>
          <w:numId w:val="0"/>
        </w:numPr>
        <w:spacing w:after="0"/>
        <w:ind w:left="360"/>
        <w:rPr>
          <w:b w:val="0"/>
        </w:rPr>
      </w:pPr>
    </w:p>
    <w:p w:rsidR="008F472A" w:rsidRPr="00AF3775" w:rsidRDefault="00A354D7" w:rsidP="008F472A">
      <w:pPr>
        <w:pStyle w:val="ListSubhead1"/>
        <w:spacing w:after="0"/>
        <w:rPr>
          <w:b w:val="0"/>
          <w:u w:val="single"/>
        </w:rPr>
      </w:pPr>
      <w:r>
        <w:rPr>
          <w:b w:val="0"/>
          <w:u w:val="single"/>
        </w:rPr>
        <w:t>Applications of Synchro-Phasor Data</w:t>
      </w:r>
    </w:p>
    <w:p w:rsidR="008F472A" w:rsidRDefault="00A354D7" w:rsidP="008F472A">
      <w:pPr>
        <w:pStyle w:val="ListSubhead1"/>
        <w:numPr>
          <w:ilvl w:val="0"/>
          <w:numId w:val="0"/>
        </w:numPr>
        <w:spacing w:after="0"/>
        <w:ind w:left="360"/>
        <w:rPr>
          <w:b w:val="0"/>
        </w:rPr>
      </w:pPr>
      <w:r>
        <w:rPr>
          <w:b w:val="0"/>
        </w:rPr>
        <w:t>Shaun Murphy</w:t>
      </w:r>
      <w:r w:rsidRPr="00102E0E">
        <w:rPr>
          <w:b w:val="0"/>
        </w:rPr>
        <w:t xml:space="preserve">, PJM, will provide an update on </w:t>
      </w:r>
      <w:r>
        <w:rPr>
          <w:b w:val="0"/>
        </w:rPr>
        <w:t>PMU activities</w:t>
      </w:r>
      <w:r w:rsidR="00D23477">
        <w:rPr>
          <w:b w:val="0"/>
        </w:rPr>
        <w:t xml:space="preserve"> in RTEP</w:t>
      </w:r>
      <w:r>
        <w:rPr>
          <w:b w:val="0"/>
        </w:rPr>
        <w:t xml:space="preserve"> and Manual 01 </w:t>
      </w:r>
      <w:r w:rsidR="00D23477">
        <w:rPr>
          <w:b w:val="0"/>
        </w:rPr>
        <w:t xml:space="preserve">and 14B </w:t>
      </w:r>
      <w:r>
        <w:rPr>
          <w:b w:val="0"/>
        </w:rPr>
        <w:t xml:space="preserve">updates recently approved at the MRC. </w:t>
      </w:r>
    </w:p>
    <w:p w:rsidR="008F472A" w:rsidRDefault="00A354D7" w:rsidP="008F472A">
      <w:pPr>
        <w:pStyle w:val="ListSubhead1"/>
        <w:numPr>
          <w:ilvl w:val="0"/>
          <w:numId w:val="0"/>
        </w:numPr>
        <w:spacing w:after="0"/>
        <w:ind w:left="360"/>
        <w:rPr>
          <w:b w:val="0"/>
        </w:rPr>
      </w:pPr>
      <w:r>
        <w:rPr>
          <w:b w:val="0"/>
        </w:rPr>
        <w:t xml:space="preserve"> </w:t>
      </w:r>
    </w:p>
    <w:p w:rsidR="002B1A1B" w:rsidRDefault="00A354D7" w:rsidP="002B1A1B">
      <w:pPr>
        <w:pStyle w:val="ListSubhead1"/>
        <w:spacing w:after="0"/>
        <w:rPr>
          <w:b w:val="0"/>
          <w:u w:val="single"/>
        </w:rPr>
      </w:pPr>
      <w:r>
        <w:rPr>
          <w:b w:val="0"/>
          <w:u w:val="single"/>
        </w:rPr>
        <w:t>Fuel Security</w:t>
      </w:r>
    </w:p>
    <w:p w:rsidR="001D15A9" w:rsidRDefault="00A354D7" w:rsidP="001D15A9">
      <w:pPr>
        <w:pStyle w:val="ListSubhead1"/>
        <w:numPr>
          <w:ilvl w:val="0"/>
          <w:numId w:val="0"/>
        </w:numPr>
        <w:spacing w:after="0"/>
        <w:ind w:left="360"/>
        <w:rPr>
          <w:b w:val="0"/>
        </w:rPr>
      </w:pPr>
      <w:r w:rsidRPr="00102E0E">
        <w:rPr>
          <w:b w:val="0"/>
        </w:rPr>
        <w:lastRenderedPageBreak/>
        <w:t>Patricio Rocha Garrido, PJM,</w:t>
      </w:r>
      <w:r>
        <w:rPr>
          <w:b w:val="0"/>
        </w:rPr>
        <w:t xml:space="preserve"> will provide a fuel security update. </w:t>
      </w:r>
    </w:p>
    <w:p w:rsidR="00E155A3" w:rsidRDefault="00E155A3" w:rsidP="001D15A9">
      <w:pPr>
        <w:pStyle w:val="ListSubhead1"/>
        <w:numPr>
          <w:ilvl w:val="0"/>
          <w:numId w:val="0"/>
        </w:numPr>
        <w:spacing w:after="0"/>
        <w:ind w:left="360"/>
        <w:rPr>
          <w:b w:val="0"/>
          <w:u w:val="single"/>
        </w:rPr>
      </w:pPr>
    </w:p>
    <w:p w:rsidR="008F472A" w:rsidRPr="00AF3775" w:rsidRDefault="00A354D7" w:rsidP="008F472A">
      <w:pPr>
        <w:pStyle w:val="ListSubhead1"/>
        <w:spacing w:after="0"/>
      </w:pPr>
      <w:r>
        <w:rPr>
          <w:b w:val="0"/>
          <w:u w:val="single"/>
        </w:rPr>
        <w:t>Load Management Event Review</w:t>
      </w:r>
    </w:p>
    <w:p w:rsidR="008F472A" w:rsidRDefault="00A354D7" w:rsidP="008F472A">
      <w:pPr>
        <w:pStyle w:val="ListSubhead1"/>
        <w:numPr>
          <w:ilvl w:val="0"/>
          <w:numId w:val="0"/>
        </w:numPr>
        <w:spacing w:after="0"/>
        <w:ind w:left="360"/>
        <w:rPr>
          <w:b w:val="0"/>
        </w:rPr>
      </w:pPr>
      <w:r>
        <w:rPr>
          <w:b w:val="0"/>
        </w:rPr>
        <w:t>Jack O’Neill, PJM, will provide the annual load management event review.</w:t>
      </w:r>
    </w:p>
    <w:p w:rsidR="008F472A" w:rsidRDefault="008F472A" w:rsidP="008F472A">
      <w:pPr>
        <w:pStyle w:val="ListSubhead1"/>
        <w:numPr>
          <w:ilvl w:val="0"/>
          <w:numId w:val="0"/>
        </w:numPr>
        <w:spacing w:after="0"/>
        <w:ind w:left="360"/>
        <w:rPr>
          <w:b w:val="0"/>
        </w:rPr>
      </w:pPr>
    </w:p>
    <w:p w:rsidR="008F472A" w:rsidRPr="00AF3775" w:rsidRDefault="00A354D7" w:rsidP="008F472A">
      <w:pPr>
        <w:pStyle w:val="ListSubhead1"/>
        <w:spacing w:after="0"/>
        <w:rPr>
          <w:b w:val="0"/>
          <w:u w:val="single"/>
        </w:rPr>
      </w:pPr>
      <w:r w:rsidRPr="00AF3775">
        <w:rPr>
          <w:b w:val="0"/>
          <w:u w:val="single"/>
        </w:rPr>
        <w:t>System Operations Subcommittee</w:t>
      </w:r>
      <w:r w:rsidRPr="00AF3775">
        <w:rPr>
          <w:b w:val="0"/>
          <w:u w:val="single"/>
        </w:rPr>
        <w:t xml:space="preserve"> (SOS) Report</w:t>
      </w:r>
    </w:p>
    <w:p w:rsidR="008F472A" w:rsidRDefault="00A354D7" w:rsidP="008F472A">
      <w:pPr>
        <w:pStyle w:val="ListSubhead1"/>
        <w:numPr>
          <w:ilvl w:val="0"/>
          <w:numId w:val="0"/>
        </w:numPr>
        <w:spacing w:after="0"/>
        <w:ind w:left="360"/>
        <w:rPr>
          <w:b w:val="0"/>
        </w:rPr>
      </w:pPr>
      <w:r w:rsidRPr="00102E0E">
        <w:rPr>
          <w:b w:val="0"/>
        </w:rPr>
        <w:t>Rebecca Carroll, PJM, will provide a summary of the most recent SOS meeting.</w:t>
      </w:r>
    </w:p>
    <w:p w:rsidR="008F472A" w:rsidRDefault="008F472A" w:rsidP="008F472A">
      <w:pPr>
        <w:pStyle w:val="ListSubhead1"/>
        <w:numPr>
          <w:ilvl w:val="0"/>
          <w:numId w:val="0"/>
        </w:numPr>
        <w:spacing w:after="0"/>
        <w:ind w:left="360"/>
        <w:rPr>
          <w:b w:val="0"/>
        </w:rPr>
      </w:pPr>
    </w:p>
    <w:p w:rsidR="0031434D" w:rsidRPr="00AF3775" w:rsidRDefault="00A354D7" w:rsidP="0031434D">
      <w:pPr>
        <w:pStyle w:val="ListSubhead1"/>
        <w:spacing w:after="0"/>
        <w:rPr>
          <w:b w:val="0"/>
          <w:u w:val="single"/>
        </w:rPr>
      </w:pPr>
      <w:r w:rsidRPr="00AF3775">
        <w:rPr>
          <w:b w:val="0"/>
          <w:u w:val="single"/>
        </w:rPr>
        <w:t>Unit Specific Parameter 2021/2022 DY Update</w:t>
      </w:r>
    </w:p>
    <w:p w:rsidR="0031434D" w:rsidRDefault="00A354D7" w:rsidP="0031434D">
      <w:pPr>
        <w:pStyle w:val="ListSubhead1"/>
        <w:numPr>
          <w:ilvl w:val="0"/>
          <w:numId w:val="0"/>
        </w:numPr>
        <w:spacing w:after="0"/>
        <w:ind w:left="360"/>
        <w:rPr>
          <w:b w:val="0"/>
        </w:rPr>
      </w:pPr>
      <w:r>
        <w:rPr>
          <w:b w:val="0"/>
        </w:rPr>
        <w:t>Tom Hauske</w:t>
      </w:r>
      <w:r w:rsidRPr="00102E0E">
        <w:rPr>
          <w:b w:val="0"/>
        </w:rPr>
        <w:t>, PJM, will provide an update on Unit Specific Parameters for the 2021/2022 DY.</w:t>
      </w:r>
    </w:p>
    <w:p w:rsidR="0031434D" w:rsidRDefault="0031434D" w:rsidP="0031434D">
      <w:pPr>
        <w:pStyle w:val="ListSubhead1"/>
        <w:numPr>
          <w:ilvl w:val="0"/>
          <w:numId w:val="0"/>
        </w:numPr>
        <w:spacing w:after="0"/>
        <w:ind w:left="360"/>
        <w:rPr>
          <w:b w:val="0"/>
        </w:rPr>
      </w:pPr>
    </w:p>
    <w:p w:rsidR="001D15A9" w:rsidRPr="00833BEC" w:rsidRDefault="00A354D7" w:rsidP="00833BEC">
      <w:pPr>
        <w:pStyle w:val="ListSubhead1"/>
        <w:spacing w:after="0"/>
        <w:rPr>
          <w:b w:val="0"/>
          <w:u w:val="single"/>
        </w:rPr>
      </w:pPr>
      <w:r>
        <w:rPr>
          <w:b w:val="0"/>
          <w:u w:val="single"/>
        </w:rPr>
        <w:t>NERC Lessons Learned</w:t>
      </w:r>
    </w:p>
    <w:p w:rsidR="00CE26B2" w:rsidRDefault="00A354D7" w:rsidP="001D15A9">
      <w:pPr>
        <w:pStyle w:val="ListSubhead1"/>
        <w:numPr>
          <w:ilvl w:val="0"/>
          <w:numId w:val="0"/>
        </w:numPr>
        <w:spacing w:after="0"/>
        <w:ind w:left="360"/>
        <w:rPr>
          <w:b w:val="0"/>
        </w:rPr>
      </w:pPr>
      <w:r>
        <w:rPr>
          <w:b w:val="0"/>
        </w:rPr>
        <w:t xml:space="preserve">Donnie Bielak, PJM, will review new NERC Lessons Learned. </w:t>
      </w:r>
    </w:p>
    <w:p w:rsidR="00CE26B2" w:rsidRDefault="00CE26B2" w:rsidP="001D15A9">
      <w:pPr>
        <w:pStyle w:val="ListSubhead1"/>
        <w:numPr>
          <w:ilvl w:val="0"/>
          <w:numId w:val="0"/>
        </w:numPr>
        <w:spacing w:after="0"/>
        <w:ind w:left="360"/>
        <w:rPr>
          <w:b w:val="0"/>
        </w:rPr>
      </w:pPr>
    </w:p>
    <w:p w:rsidR="00CE26B2" w:rsidRPr="00A80943" w:rsidRDefault="00A354D7" w:rsidP="00CE26B2">
      <w:pPr>
        <w:pStyle w:val="ListSubhead1"/>
        <w:spacing w:after="0"/>
        <w:rPr>
          <w:b w:val="0"/>
          <w:u w:val="single"/>
        </w:rPr>
      </w:pPr>
      <w:r w:rsidRPr="00A80943">
        <w:rPr>
          <w:b w:val="0"/>
          <w:u w:val="single"/>
        </w:rPr>
        <w:t>Reliability Compliance Update</w:t>
      </w:r>
    </w:p>
    <w:p w:rsidR="00C1161E" w:rsidRDefault="00A354D7" w:rsidP="00820116">
      <w:pPr>
        <w:pStyle w:val="ListSubhead1"/>
        <w:numPr>
          <w:ilvl w:val="0"/>
          <w:numId w:val="0"/>
        </w:numPr>
        <w:ind w:left="360"/>
        <w:rPr>
          <w:b w:val="0"/>
        </w:rPr>
      </w:pPr>
      <w:r>
        <w:rPr>
          <w:b w:val="0"/>
        </w:rPr>
        <w:t>Mark Kuras</w:t>
      </w:r>
      <w:r w:rsidRPr="00AC0F08">
        <w:rPr>
          <w:b w:val="0"/>
        </w:rPr>
        <w:t xml:space="preserve">, PJM, will provide an update on NERC, SERC </w:t>
      </w:r>
      <w:r>
        <w:rPr>
          <w:b w:val="0"/>
        </w:rPr>
        <w:t xml:space="preserve">and RFC standards, and other </w:t>
      </w:r>
      <w:r w:rsidRPr="00AC0F08">
        <w:rPr>
          <w:b w:val="0"/>
        </w:rPr>
        <w:t xml:space="preserve">pertinent regulatory and compliance information, and solicit feedback from the members on Reliability Compliance efforts. </w:t>
      </w:r>
    </w:p>
    <w:p w:rsidR="00F22F31" w:rsidRPr="00F22F31" w:rsidRDefault="00A354D7" w:rsidP="00F22F31">
      <w:pPr>
        <w:pStyle w:val="ListSubhead1"/>
        <w:spacing w:after="0"/>
        <w:rPr>
          <w:b w:val="0"/>
          <w:u w:val="single"/>
        </w:rPr>
      </w:pPr>
      <w:r w:rsidRPr="00F22F31">
        <w:rPr>
          <w:b w:val="0"/>
          <w:u w:val="single"/>
        </w:rPr>
        <w:t xml:space="preserve">PJM Response to Show Cause Order </w:t>
      </w:r>
    </w:p>
    <w:p w:rsidR="00F22F31" w:rsidRPr="00F22F31" w:rsidRDefault="00A354D7" w:rsidP="00F22F31">
      <w:pPr>
        <w:pStyle w:val="ListSubhead1"/>
        <w:numPr>
          <w:ilvl w:val="0"/>
          <w:numId w:val="0"/>
        </w:numPr>
        <w:spacing w:after="0"/>
        <w:ind w:left="360"/>
        <w:rPr>
          <w:b w:val="0"/>
        </w:rPr>
      </w:pPr>
      <w:r w:rsidRPr="00F22F31">
        <w:rPr>
          <w:b w:val="0"/>
        </w:rPr>
        <w:t xml:space="preserve">Jim Burlew, PJM, will </w:t>
      </w:r>
      <w:r>
        <w:rPr>
          <w:b w:val="0"/>
        </w:rPr>
        <w:t>review tariff language associated with</w:t>
      </w:r>
      <w:r w:rsidRPr="00F22F31">
        <w:rPr>
          <w:b w:val="0"/>
        </w:rPr>
        <w:t xml:space="preserve"> FERC Show Cause Order in EL20-30 &amp; EL2</w:t>
      </w:r>
      <w:r w:rsidRPr="00F22F31">
        <w:rPr>
          <w:b w:val="0"/>
        </w:rPr>
        <w:t xml:space="preserve">0-56 pertaining to PJM’s station power tariff provisions and review PJM’s plan for compliance filing. </w:t>
      </w:r>
    </w:p>
    <w:p w:rsidR="00F22F31" w:rsidRPr="00820116" w:rsidRDefault="00F22F31" w:rsidP="00F22F31">
      <w:pPr>
        <w:pStyle w:val="ListSubhead1"/>
        <w:numPr>
          <w:ilvl w:val="0"/>
          <w:numId w:val="0"/>
        </w:numPr>
        <w:ind w:left="360"/>
      </w:pPr>
    </w:p>
    <w:p w:rsidR="00C1161E" w:rsidRPr="00C1161E" w:rsidRDefault="00A354D7" w:rsidP="00C1161E">
      <w:pPr>
        <w:pStyle w:val="PrimaryHeading"/>
        <w:spacing w:line="240" w:lineRule="auto"/>
        <w:ind w:left="-108"/>
      </w:pPr>
      <w:r w:rsidRPr="00C1161E">
        <w:t>Informational Posting</w:t>
      </w:r>
    </w:p>
    <w:p w:rsidR="00C1161E" w:rsidRPr="00AF3775" w:rsidRDefault="00A354D7" w:rsidP="002B1A1B">
      <w:pPr>
        <w:pStyle w:val="ListSubhead1"/>
        <w:spacing w:after="0"/>
        <w:rPr>
          <w:b w:val="0"/>
          <w:u w:val="single"/>
        </w:rPr>
      </w:pPr>
      <w:r>
        <w:rPr>
          <w:b w:val="0"/>
          <w:u w:val="single"/>
        </w:rPr>
        <w:t xml:space="preserve">PJM Summer Operations </w:t>
      </w:r>
    </w:p>
    <w:p w:rsidR="0031434D" w:rsidRPr="009B76D0" w:rsidRDefault="00A354D7" w:rsidP="0031434D">
      <w:pPr>
        <w:pStyle w:val="ListSubhead1"/>
        <w:numPr>
          <w:ilvl w:val="0"/>
          <w:numId w:val="0"/>
        </w:numPr>
        <w:spacing w:after="0"/>
        <w:ind w:left="360"/>
        <w:rPr>
          <w:b w:val="0"/>
        </w:rPr>
      </w:pPr>
      <w:r>
        <w:rPr>
          <w:b w:val="0"/>
        </w:rPr>
        <w:t>An information</w:t>
      </w:r>
      <w:r w:rsidR="00236F60">
        <w:rPr>
          <w:b w:val="0"/>
        </w:rPr>
        <w:t>al</w:t>
      </w:r>
      <w:r>
        <w:rPr>
          <w:b w:val="0"/>
        </w:rPr>
        <w:t xml:space="preserve"> </w:t>
      </w:r>
      <w:r w:rsidR="008F472A">
        <w:rPr>
          <w:b w:val="0"/>
        </w:rPr>
        <w:t>presentation is available with today’s meeting material</w:t>
      </w:r>
      <w:r>
        <w:rPr>
          <w:b w:val="0"/>
        </w:rPr>
        <w:t xml:space="preserve"> on PJM Summer Operations performan</w:t>
      </w:r>
      <w:r>
        <w:rPr>
          <w:b w:val="0"/>
        </w:rPr>
        <w:t>ce.  Becky Carroll will be available during the meetin</w:t>
      </w:r>
      <w:r w:rsidR="008F472A">
        <w:rPr>
          <w:b w:val="0"/>
        </w:rPr>
        <w:t xml:space="preserve">g to answer any question on this </w:t>
      </w:r>
      <w:r>
        <w:rPr>
          <w:b w:val="0"/>
        </w:rPr>
        <w:t xml:space="preserve">material. </w:t>
      </w:r>
    </w:p>
    <w:p w:rsidR="00797796" w:rsidRPr="00BD2EA8" w:rsidRDefault="00797796" w:rsidP="00797796">
      <w:pPr>
        <w:pStyle w:val="ListSubhead1"/>
        <w:numPr>
          <w:ilvl w:val="0"/>
          <w:numId w:val="0"/>
        </w:numPr>
        <w:spacing w:after="0"/>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D104C7" w:rsidTr="00AF3775">
        <w:tc>
          <w:tcPr>
            <w:tcW w:w="9360" w:type="dxa"/>
            <w:gridSpan w:val="3"/>
          </w:tcPr>
          <w:p w:rsidR="00BB531B" w:rsidRDefault="00A354D7" w:rsidP="00AC2247">
            <w:pPr>
              <w:pStyle w:val="PrimaryHeading"/>
              <w:ind w:left="-108"/>
            </w:pPr>
            <w:r w:rsidRPr="00AF3775">
              <w:t>OC Subcommittee/ Task Force Informational Section</w:t>
            </w:r>
          </w:p>
        </w:tc>
      </w:tr>
      <w:tr w:rsidR="00D104C7" w:rsidTr="00AF3775">
        <w:trPr>
          <w:trHeight w:val="296"/>
        </w:trPr>
        <w:tc>
          <w:tcPr>
            <w:tcW w:w="9360" w:type="dxa"/>
            <w:gridSpan w:val="3"/>
          </w:tcPr>
          <w:p w:rsidR="00AF3775" w:rsidRDefault="00A354D7"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8" w:history="1">
              <w:r>
                <w:rPr>
                  <w:rStyle w:val="Hyperlink"/>
                  <w:b w:val="0"/>
                </w:rPr>
                <w:t>SOS Website</w:t>
              </w:r>
            </w:hyperlink>
          </w:p>
          <w:p w:rsidR="00AF3775" w:rsidRPr="0061632D" w:rsidRDefault="00AF3775" w:rsidP="00AF3775">
            <w:pPr>
              <w:pStyle w:val="SecondaryHeading-Numbered"/>
              <w:numPr>
                <w:ilvl w:val="0"/>
                <w:numId w:val="0"/>
              </w:numPr>
              <w:rPr>
                <w:b w:val="0"/>
              </w:rPr>
            </w:pPr>
          </w:p>
          <w:p w:rsidR="00AF3775" w:rsidRDefault="00A354D7"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9" w:history="1">
              <w:r>
                <w:rPr>
                  <w:rStyle w:val="Hyperlink"/>
                  <w:b w:val="0"/>
                </w:rPr>
                <w:t>DMS Website</w:t>
              </w:r>
            </w:hyperlink>
          </w:p>
          <w:p w:rsidR="00AF3775" w:rsidRPr="0061632D" w:rsidRDefault="00A354D7" w:rsidP="00AF3775">
            <w:pPr>
              <w:pStyle w:val="SecondaryHeading-Numbered"/>
              <w:numPr>
                <w:ilvl w:val="0"/>
                <w:numId w:val="0"/>
              </w:numPr>
              <w:rPr>
                <w:b w:val="0"/>
              </w:rPr>
            </w:pPr>
            <w:r w:rsidRPr="0061632D">
              <w:rPr>
                <w:b w:val="0"/>
              </w:rPr>
              <w:t xml:space="preserve">       </w:t>
            </w:r>
          </w:p>
          <w:p w:rsidR="00AF3775" w:rsidRDefault="00A354D7" w:rsidP="00AF3775">
            <w:pPr>
              <w:pStyle w:val="SecondaryHeading-Numbered"/>
              <w:numPr>
                <w:ilvl w:val="0"/>
                <w:numId w:val="0"/>
              </w:numPr>
              <w:ind w:left="360" w:hanging="360"/>
              <w:rPr>
                <w:b w:val="0"/>
              </w:rPr>
            </w:pPr>
            <w:r>
              <w:rPr>
                <w:b w:val="0"/>
              </w:rPr>
              <w:t>DER &amp; Inverter-Based Resou</w:t>
            </w:r>
            <w:r>
              <w:rPr>
                <w:b w:val="0"/>
              </w:rPr>
              <w:t>rces</w:t>
            </w:r>
            <w:r w:rsidRPr="0061632D">
              <w:rPr>
                <w:b w:val="0"/>
              </w:rPr>
              <w:t xml:space="preserve"> Subcommittee</w:t>
            </w:r>
            <w:r>
              <w:rPr>
                <w:b w:val="0"/>
              </w:rPr>
              <w:t xml:space="preserve"> (DIRS): </w:t>
            </w:r>
            <w:r w:rsidRPr="00022FFC">
              <w:t xml:space="preserve"> </w:t>
            </w:r>
            <w:hyperlink r:id="rId10" w:history="1">
              <w:r>
                <w:rPr>
                  <w:rStyle w:val="Hyperlink"/>
                  <w:b w:val="0"/>
                </w:rPr>
                <w:t>DIRS Website</w:t>
              </w:r>
            </w:hyperlink>
          </w:p>
          <w:p w:rsidR="00AF3775" w:rsidRPr="0061632D" w:rsidRDefault="00AF3775" w:rsidP="00AF3775">
            <w:pPr>
              <w:pStyle w:val="SecondaryHeading-Numbered"/>
              <w:numPr>
                <w:ilvl w:val="0"/>
                <w:numId w:val="0"/>
              </w:numPr>
              <w:ind w:left="360" w:hanging="360"/>
              <w:rPr>
                <w:b w:val="0"/>
              </w:rPr>
            </w:pPr>
          </w:p>
          <w:p w:rsidR="00AF3775" w:rsidRPr="0061632D" w:rsidRDefault="00A354D7" w:rsidP="00AF3775">
            <w:pPr>
              <w:pStyle w:val="SecondaryHeading-Numbered"/>
              <w:numPr>
                <w:ilvl w:val="0"/>
                <w:numId w:val="0"/>
              </w:numPr>
              <w:rPr>
                <w:b w:val="0"/>
              </w:rPr>
            </w:pPr>
            <w:r w:rsidRPr="0061632D">
              <w:rPr>
                <w:b w:val="0"/>
              </w:rPr>
              <w:t>System Restoration Coordinators Subcommittee (SRCS)</w:t>
            </w:r>
            <w:r>
              <w:rPr>
                <w:b w:val="0"/>
              </w:rPr>
              <w:t xml:space="preserve">: </w:t>
            </w:r>
            <w:r w:rsidRPr="00022FFC">
              <w:t xml:space="preserve"> </w:t>
            </w:r>
            <w:hyperlink r:id="rId11" w:history="1">
              <w:r>
                <w:rPr>
                  <w:rStyle w:val="Hyperlink"/>
                  <w:b w:val="0"/>
                </w:rPr>
                <w:t>S</w:t>
              </w:r>
              <w:r>
                <w:rPr>
                  <w:rStyle w:val="Hyperlink"/>
                  <w:b w:val="0"/>
                </w:rPr>
                <w:t>RCS Website</w:t>
              </w:r>
            </w:hyperlink>
          </w:p>
          <w:p w:rsidR="00AF3775" w:rsidRPr="0061632D" w:rsidRDefault="00AF3775" w:rsidP="00AF3775">
            <w:pPr>
              <w:pStyle w:val="SecondaryHeading-Numbered"/>
              <w:numPr>
                <w:ilvl w:val="0"/>
                <w:numId w:val="0"/>
              </w:numPr>
              <w:rPr>
                <w:b w:val="0"/>
                <w:u w:val="single"/>
              </w:rPr>
            </w:pPr>
          </w:p>
          <w:p w:rsidR="007A0640" w:rsidRDefault="00A354D7" w:rsidP="00AF3775">
            <w:pPr>
              <w:pStyle w:val="ListSubhead1"/>
              <w:numPr>
                <w:ilvl w:val="0"/>
                <w:numId w:val="0"/>
              </w:numPr>
              <w:ind w:left="360" w:hanging="360"/>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2"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AF3775" w:rsidRPr="00AF3775" w:rsidRDefault="00AF3775" w:rsidP="00AF3775">
            <w:pPr>
              <w:pStyle w:val="ListSubhead1"/>
              <w:numPr>
                <w:ilvl w:val="0"/>
                <w:numId w:val="0"/>
              </w:numPr>
              <w:ind w:left="360" w:hanging="360"/>
              <w:rPr>
                <w:b w:val="0"/>
                <w:color w:val="0000FF" w:themeColor="hyperlink"/>
                <w:u w:val="single"/>
              </w:rPr>
            </w:pPr>
          </w:p>
        </w:tc>
      </w:tr>
      <w:tr w:rsidR="00D104C7" w:rsidTr="00AF3775">
        <w:tc>
          <w:tcPr>
            <w:tcW w:w="9360" w:type="dxa"/>
            <w:gridSpan w:val="3"/>
          </w:tcPr>
          <w:p w:rsidR="00BB531B" w:rsidRDefault="00A354D7" w:rsidP="00AC2247">
            <w:pPr>
              <w:pStyle w:val="PrimaryHeading"/>
              <w:ind w:left="-108"/>
            </w:pPr>
            <w:r>
              <w:t>Future Meeting Dates</w:t>
            </w:r>
          </w:p>
        </w:tc>
      </w:tr>
      <w:tr w:rsidR="00D104C7" w:rsidTr="00816250">
        <w:tblPrEx>
          <w:tblCellMar>
            <w:left w:w="108" w:type="dxa"/>
            <w:right w:w="108" w:type="dxa"/>
          </w:tblCellMar>
        </w:tblPrEx>
        <w:tc>
          <w:tcPr>
            <w:tcW w:w="3118" w:type="dxa"/>
            <w:vAlign w:val="center"/>
          </w:tcPr>
          <w:p w:rsidR="00AF3775" w:rsidRDefault="00A354D7" w:rsidP="00816250">
            <w:pPr>
              <w:pStyle w:val="AttendeesList"/>
            </w:pPr>
            <w:r>
              <w:t>December 3, 2020</w:t>
            </w:r>
          </w:p>
        </w:tc>
        <w:tc>
          <w:tcPr>
            <w:tcW w:w="3114" w:type="dxa"/>
            <w:vAlign w:val="center"/>
          </w:tcPr>
          <w:p w:rsidR="00AF3775" w:rsidRDefault="00A354D7" w:rsidP="00816250">
            <w:pPr>
              <w:pStyle w:val="AttendeesList"/>
            </w:pPr>
            <w:r>
              <w:t>9:00 a.m.</w:t>
            </w:r>
          </w:p>
        </w:tc>
        <w:tc>
          <w:tcPr>
            <w:tcW w:w="3128" w:type="dxa"/>
            <w:vAlign w:val="center"/>
          </w:tcPr>
          <w:p w:rsidR="00AF3775" w:rsidRPr="00B62597" w:rsidRDefault="00A354D7" w:rsidP="00816250">
            <w:pPr>
              <w:pStyle w:val="AttendeesList"/>
            </w:pPr>
            <w:r>
              <w:t>PJM Conference &amp; Training Center/ WebEx</w:t>
            </w:r>
          </w:p>
        </w:tc>
      </w:tr>
      <w:tr w:rsidR="00D104C7" w:rsidTr="00AF3775">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AF3775" w:rsidRDefault="00AF3775" w:rsidP="00337321">
      <w:pPr>
        <w:pStyle w:val="Author"/>
      </w:pPr>
    </w:p>
    <w:p w:rsidR="00B62597" w:rsidRDefault="00A354D7" w:rsidP="00337321">
      <w:pPr>
        <w:pStyle w:val="Author"/>
      </w:pPr>
      <w:r>
        <w:t xml:space="preserve">Author: </w:t>
      </w:r>
      <w:r w:rsidR="00AF3775">
        <w:t xml:space="preserve">D. Croop </w:t>
      </w:r>
    </w:p>
    <w:p w:rsidR="00A317A9" w:rsidRPr="00B62597" w:rsidRDefault="00A317A9" w:rsidP="00337321">
      <w:pPr>
        <w:pStyle w:val="Author"/>
      </w:pPr>
    </w:p>
    <w:p w:rsidR="000E0C97" w:rsidRDefault="00A354D7" w:rsidP="000E0C97">
      <w:pPr>
        <w:pStyle w:val="DisclaimerHeading"/>
      </w:pPr>
      <w:r>
        <w:t>Antitrust:</w:t>
      </w:r>
    </w:p>
    <w:p w:rsidR="000E0C97" w:rsidRDefault="00A354D7" w:rsidP="000E0C97">
      <w:pPr>
        <w:pStyle w:val="DisclaimerBodyCopy"/>
      </w:pPr>
      <w:r>
        <w:t xml:space="preserve">You may not discuss any topics that violate, or that might appear to violate, the </w:t>
      </w:r>
      <w:r>
        <w:t>antitrust laws including but not limited to agreements between or among competitors regarding prices, bid and offer practices, availability of service, product design, terms of sale, division of markets, allocation of customers or any other activity that m</w:t>
      </w:r>
      <w:r>
        <w:t>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A354D7" w:rsidP="000E0C97">
      <w:pPr>
        <w:pStyle w:val="DisclosureTitle"/>
      </w:pPr>
      <w:r>
        <w:t>Code of Conduct:</w:t>
      </w:r>
    </w:p>
    <w:p w:rsidR="000E0C97" w:rsidRDefault="00A354D7" w:rsidP="000E0C97">
      <w:pPr>
        <w:pStyle w:val="DisclosureBody"/>
      </w:pPr>
      <w:r>
        <w:t>As a</w:t>
      </w:r>
      <w:r>
        <w:t xml:space="preserve"> mandatory condition of attendance at today's meeting, attendees agree to adhere to the PJM Code of Conduct as detailed in PJM Manual M-34 section 4.5, including, but not limited to, participants' responsibilities and rules regarding the dissemination of m</w:t>
      </w:r>
      <w:r>
        <w:t>eeting discussion and materials.</w:t>
      </w:r>
    </w:p>
    <w:p w:rsidR="000E0C97" w:rsidRDefault="000E0C97" w:rsidP="000E0C97">
      <w:pPr>
        <w:spacing w:after="0" w:line="240" w:lineRule="auto"/>
        <w:rPr>
          <w:rFonts w:ascii="Arial Narrow" w:eastAsia="Times New Roman" w:hAnsi="Arial Narrow" w:cs="Times New Roman"/>
          <w:sz w:val="18"/>
          <w:szCs w:val="18"/>
        </w:rPr>
      </w:pPr>
    </w:p>
    <w:p w:rsidR="000E0C97" w:rsidRDefault="00A354D7" w:rsidP="000E0C97">
      <w:pPr>
        <w:rPr>
          <w:rFonts w:ascii="Arial Narrow" w:eastAsia="Times New Roman" w:hAnsi="Arial Narrow" w:cs="Times New Roman"/>
          <w:b/>
          <w:color w:val="013C59"/>
          <w:sz w:val="16"/>
          <w:szCs w:val="16"/>
        </w:rPr>
      </w:pPr>
      <w:r>
        <w:br w:type="page"/>
      </w:r>
    </w:p>
    <w:p w:rsidR="000E0C97" w:rsidRDefault="00A354D7" w:rsidP="000E0C97">
      <w:pPr>
        <w:pStyle w:val="DisclosureTitle"/>
      </w:pPr>
      <w:r>
        <w:lastRenderedPageBreak/>
        <w:t xml:space="preserve">Public Meetings/Media Participation: </w:t>
      </w:r>
    </w:p>
    <w:p w:rsidR="000E0C97" w:rsidRDefault="00A354D7" w:rsidP="000E0C97">
      <w:pPr>
        <w:pStyle w:val="DisclosureBody"/>
      </w:pPr>
      <w:r>
        <w:t>Unless otherwise noted, PJM stakeholder meetings are open to the public and to members of the media. Members of the media are asked to announce their attendance at all PJM stakeholde</w:t>
      </w:r>
      <w:r>
        <w:t>r meetings at the beginning of the meeting or at the point they join a meeting already in progress. Members of the Media are reminded that speakers at PJM meetings cannot be quoted without explicit permission from the speaker. PJM Members are reminded that</w:t>
      </w:r>
      <w:r>
        <w:t xml:space="preserve"> "detailed transcriptional meeting notes" and white board notes from "brainstorming sessions" shall not be disseminated. Stakeholders are also not allowed to create audio, video or online recordings of PJM meetings. PJM may create audio, video or online re</w:t>
      </w:r>
      <w:r>
        <w:t>cordings of stakeholder meetings for internal and training purposes, and your participation at such meetings indicates your consent to the same.</w:t>
      </w:r>
    </w:p>
    <w:p w:rsidR="000E0C97" w:rsidRDefault="00A354D7" w:rsidP="000E0C97">
      <w:pPr>
        <w:pStyle w:val="DisclaimerHeading"/>
        <w:spacing w:before="240"/>
      </w:pPr>
      <w:r>
        <w:t xml:space="preserve"> Participant Identification in WebEx:</w:t>
      </w:r>
    </w:p>
    <w:p w:rsidR="000E0C97" w:rsidRDefault="00A354D7" w:rsidP="000E0C97">
      <w:pPr>
        <w:pStyle w:val="DisclaimerBodyCopy"/>
      </w:pPr>
      <w:r>
        <w:t xml:space="preserve">When logging into the WebEx desktop client, please enter your real first </w:t>
      </w:r>
      <w:r>
        <w:t>and last name as well as a valid email address. Be sure to select the “call me” option.</w:t>
      </w:r>
    </w:p>
    <w:p w:rsidR="000E0C97" w:rsidRDefault="00A354D7" w:rsidP="000E0C97">
      <w:pPr>
        <w:pStyle w:val="DisclaimerBodyCopy"/>
      </w:pPr>
      <w:r>
        <w:t>PJM support staff continuously monitors WebEx connections during stakeholder meetings. Anonymous users or those using false usernames or emails will be dropped from the</w:t>
      </w:r>
      <w:r>
        <w:t xml:space="preserve"> teleconference.</w:t>
      </w:r>
    </w:p>
    <w:p w:rsidR="000E0C97" w:rsidRDefault="000E0C97" w:rsidP="000E0C97">
      <w:pPr>
        <w:pStyle w:val="DisclosureBody"/>
      </w:pPr>
    </w:p>
    <w:p w:rsidR="000E0C97" w:rsidRDefault="00A354D7" w:rsidP="000E0C97">
      <w:pPr>
        <w:pStyle w:val="DisclaimerHeading"/>
      </w:pPr>
      <w:r>
        <w:rPr>
          <w:noProof/>
        </w:rPr>
        <w:drawing>
          <wp:inline distT="0" distB="0" distL="0" distR="0">
            <wp:extent cx="5946140" cy="34836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31593"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46140" cy="3483610"/>
                    </a:xfrm>
                    <a:prstGeom prst="rect">
                      <a:avLst/>
                    </a:prstGeom>
                    <a:noFill/>
                    <a:ln>
                      <a:noFill/>
                    </a:ln>
                  </pic:spPr>
                </pic:pic>
              </a:graphicData>
            </a:graphic>
          </wp:inline>
        </w:drawing>
      </w:r>
    </w:p>
    <w:p w:rsidR="000E0C97" w:rsidRDefault="000E0C97" w:rsidP="000E0C97">
      <w:pPr>
        <w:pStyle w:val="DisclaimerHeading"/>
      </w:pPr>
    </w:p>
    <w:p w:rsidR="000E0C97" w:rsidRDefault="00A354D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RDefault="00A354D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4"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w:t>
                              </w:r>
                              <w:r>
                                <w:rPr>
                                  <w:rStyle w:val="Hyperlink"/>
                                  <w:rFonts w:ascii="Arial Narrow" w:hAnsi="Arial Narrow" w:cs="ArialNarrow"/>
                                  <w:i/>
                                  <w:color w:val="013366" w:themeColor="accent1"/>
                                </w:rPr>
                                <w:t>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05.35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w3fwIAAGwFAAAOAAAAZHJzL2Uyb0RvYy54bWysVMFS2zAQvXem/6DRvTgBwjQZHIbC0AsF&#10;BuhwVmQp8VTWqpISO/36PslOoJQLnV5safft0+7Tak/PusawjfKhJlvy8cGIM2UlVbVdlvz749Wn&#10;z5yFKGwlDFlV8q0K/Gz+8cNp62bqkFZkKuUZSGyYta7kqxjdrCiCXKlGhANyysKpyTciYuuXReVF&#10;C/bGFIej0UnRkq+cJ6lCgPWyd/J55tdayXirdVCRmZIjt5i/Pn8X6VvMT8Vs6YVb1XJIQ/xDFo2o&#10;LQ7dU12KKNja139RNbX0FEjHA0lNQVrXUuUaUM149Kqah5VwKtcCcYLbyxT+H6282dx5Vlcln3Jm&#10;RYMrelRdZF+oY9OkTuvCDKAHB1jsYMYt7+wBxlR0p32T/iiHwQ+dt3ttE5mEcTI9PjoZwSXhm0wO&#10;jydZ/OI52vkQvypqWFqU3OPusqRicx0iMgF0B0mHBTJ1dVUbkzepX9SF8WwjcNOL5TiHmnXzjare&#10;Np2McHzPk9srwTPrH0zGsrbkJ0dILxFbSkf0UcYmi8pdNaSU1OlVyKu4NSphjL1XGqpmMd7IT0ip&#10;bMw6oqqMTiiNo94TOOCfs3pPcF8HIvLJZOM+uKkt+Vz9XqdewurHLmXd4yHfi7rTMnaLbuiaBVVb&#10;NI2n/tEFJ69q3Oy1CPFOeLwyNAMmR7zFRxuC6jSsOFuR//WWPeHR/PBy1uLVljz8XAuv0Lvr5oJw&#10;9WPMGyfzEvw+mt1Se2qeMCzOEwNcwkrwlDzulhexnwsYNlKdn2cQHqkT8do+OJmok1SpBx+7J+Hd&#10;0KgRLX5Du7cqZq/6tccOSvWaDBs86dx/w/hJM+PlPqOeh+T8NwAAAP//AwBQSwMEFAAGAAgAAAAh&#10;AGNX3DXeAAAACAEAAA8AAABkcnMvZG93bnJldi54bWxMj81qwzAQhO+FvIPYQG+NFBfixLUcQiCF&#10;3lqnFHKTra1loh9jKYnbp+/21B53Zpj9ptxOzrIrjrEPXsJyIYChb4PufSfh/Xh4WAOLSXmtbPAo&#10;4QsjbKvZXakKHW7+Da916hiV+FgoCSaloeA8tgadioswoCfvM4xOJTrHjutR3ajcWZ4JseJO9Z4+&#10;GDXg3mB7ri9OwvAqzBqfz8l+hO+sbnYvp8P+JOX9fNo9AUs4pb8w/OITOlTE1ISL15FZCTQkSciW&#10;IgdG9uZxRUpDyibPgVcl/z+g+gEAAP//AwBQSwECLQAUAAYACAAAACEAtoM4kv4AAADhAQAAEwAA&#10;AAAAAAAAAAAAAAAAAAAAW0NvbnRlbnRfVHlwZXNdLnhtbFBLAQItABQABgAIAAAAIQA4/SH/1gAA&#10;AJQBAAALAAAAAAAAAAAAAAAAAC8BAABfcmVscy8ucmVsc1BLAQItABQABgAIAAAAIQD6zTw3fwIA&#10;AGwFAAAOAAAAAAAAAAAAAAAAAC4CAABkcnMvZTJvRG9jLnhtbFBLAQItABQABgAIAAAAIQBjV9w1&#10;3gAAAAgBAAAPAAAAAAAAAAAAAAAAANkEAABkcnMvZG93bnJldi54bWxQSwUGAAAAAAQABADzAAAA&#10;5AUAAAAA&#10;" fillcolor="#f2f2f2 [3052]" stroked="f" strokeweight=".5pt">
                <v:textbox>
                  <w:txbxContent>
                    <w:p w:rsidR="000E0C97" w:rsidRDefault="00A354D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w:t>
                        </w:r>
                        <w:r>
                          <w:rPr>
                            <w:rStyle w:val="Hyperlink"/>
                            <w:rFonts w:ascii="Arial Narrow" w:hAnsi="Arial Narrow" w:cs="ArialNarrow"/>
                            <w:i/>
                            <w:color w:val="013366" w:themeColor="accent1"/>
                          </w:rPr>
                          <w:t>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25249"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RDefault="000E0C97" w:rsidP="000E0C97">
      <w:pPr>
        <w:pStyle w:val="DisclaimerHeading"/>
      </w:pPr>
    </w:p>
    <w:p w:rsidR="0057441E" w:rsidRPr="009C15C4" w:rsidRDefault="0057441E" w:rsidP="009C15C4"/>
    <w:sectPr w:rsidR="0057441E" w:rsidRPr="009C15C4" w:rsidSect="001678E8">
      <w:headerReference w:type="default" r:id="rId19"/>
      <w:footerReference w:type="even" r:id="rId20"/>
      <w:footerReference w:type="default" r:id="rId21"/>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4D7" w:rsidRDefault="00A354D7">
      <w:pPr>
        <w:spacing w:after="0" w:line="240" w:lineRule="auto"/>
      </w:pPr>
      <w:r>
        <w:separator/>
      </w:r>
    </w:p>
  </w:endnote>
  <w:endnote w:type="continuationSeparator" w:id="0">
    <w:p w:rsidR="00A354D7" w:rsidRDefault="00A3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A354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A354D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468D">
      <w:rPr>
        <w:rStyle w:val="PageNumber"/>
        <w:noProof/>
      </w:rPr>
      <w:t>2</w:t>
    </w:r>
    <w:r>
      <w:rPr>
        <w:rStyle w:val="PageNumber"/>
      </w:rPr>
      <w:fldChar w:fldCharType="end"/>
    </w:r>
  </w:p>
  <w:bookmarkStart w:id="3" w:name="OLE_LINK1"/>
  <w:p w:rsidR="00B62597" w:rsidRPr="001678E8" w:rsidRDefault="00A354D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w:t>
    </w:r>
    <w:r w:rsidR="000E0C97">
      <w:rPr>
        <w:rFonts w:ascii="Arial Narrow" w:hAnsi="Arial Narrow"/>
        <w:sz w:val="20"/>
      </w:rPr>
      <w:t>Operating Committee</w:t>
    </w:r>
    <w:r w:rsidR="000232DF">
      <w:rPr>
        <w:rFonts w:ascii="Arial Narrow" w:hAnsi="Arial Narrow"/>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4D7" w:rsidRDefault="00A354D7">
      <w:pPr>
        <w:spacing w:after="0" w:line="240" w:lineRule="auto"/>
      </w:pPr>
      <w:r>
        <w:separator/>
      </w:r>
    </w:p>
  </w:footnote>
  <w:footnote w:type="continuationSeparator" w:id="0">
    <w:p w:rsidR="00A354D7" w:rsidRDefault="00A3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A354D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86030"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7C3A2D50"/>
    <w:lvl w:ilvl="0" w:tplc="C31EC836">
      <w:start w:val="1"/>
      <w:numFmt w:val="decimal"/>
      <w:pStyle w:val="ListSubhead1"/>
      <w:lvlText w:val="%1."/>
      <w:lvlJc w:val="left"/>
      <w:pPr>
        <w:ind w:left="972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10057"/>
    <w:rsid w:val="0002153A"/>
    <w:rsid w:val="00022FFC"/>
    <w:rsid w:val="000232DF"/>
    <w:rsid w:val="00027F49"/>
    <w:rsid w:val="000333FF"/>
    <w:rsid w:val="00092135"/>
    <w:rsid w:val="000E0C97"/>
    <w:rsid w:val="00102E0E"/>
    <w:rsid w:val="00117AF9"/>
    <w:rsid w:val="001678E8"/>
    <w:rsid w:val="001B2242"/>
    <w:rsid w:val="001B488D"/>
    <w:rsid w:val="001C0CC0"/>
    <w:rsid w:val="001D15A9"/>
    <w:rsid w:val="001D3B68"/>
    <w:rsid w:val="002113BD"/>
    <w:rsid w:val="00236F60"/>
    <w:rsid w:val="00243C01"/>
    <w:rsid w:val="0024443A"/>
    <w:rsid w:val="0024452C"/>
    <w:rsid w:val="002A1910"/>
    <w:rsid w:val="002B1A1B"/>
    <w:rsid w:val="002B2F98"/>
    <w:rsid w:val="002C6057"/>
    <w:rsid w:val="00305238"/>
    <w:rsid w:val="0031434D"/>
    <w:rsid w:val="003251CE"/>
    <w:rsid w:val="00337321"/>
    <w:rsid w:val="00382179"/>
    <w:rsid w:val="003850DC"/>
    <w:rsid w:val="003B55E1"/>
    <w:rsid w:val="003C17E2"/>
    <w:rsid w:val="003D15B4"/>
    <w:rsid w:val="003D7E5C"/>
    <w:rsid w:val="003E7A73"/>
    <w:rsid w:val="00422524"/>
    <w:rsid w:val="0046043F"/>
    <w:rsid w:val="00467806"/>
    <w:rsid w:val="004765B8"/>
    <w:rsid w:val="00491490"/>
    <w:rsid w:val="00494494"/>
    <w:rsid w:val="004969FA"/>
    <w:rsid w:val="004A3BC4"/>
    <w:rsid w:val="004B6BD0"/>
    <w:rsid w:val="00527104"/>
    <w:rsid w:val="00564DEE"/>
    <w:rsid w:val="0057441E"/>
    <w:rsid w:val="005A5D0D"/>
    <w:rsid w:val="005A703B"/>
    <w:rsid w:val="005D6D05"/>
    <w:rsid w:val="006024A0"/>
    <w:rsid w:val="00602967"/>
    <w:rsid w:val="00606F11"/>
    <w:rsid w:val="0061632D"/>
    <w:rsid w:val="006A7217"/>
    <w:rsid w:val="006D6C8B"/>
    <w:rsid w:val="006F7A52"/>
    <w:rsid w:val="00712CAA"/>
    <w:rsid w:val="00716A8B"/>
    <w:rsid w:val="00731CD6"/>
    <w:rsid w:val="00744A45"/>
    <w:rsid w:val="00754C6D"/>
    <w:rsid w:val="00755096"/>
    <w:rsid w:val="007703B4"/>
    <w:rsid w:val="00797796"/>
    <w:rsid w:val="007A0640"/>
    <w:rsid w:val="007A34A3"/>
    <w:rsid w:val="007C2954"/>
    <w:rsid w:val="007D4F70"/>
    <w:rsid w:val="007E7CAB"/>
    <w:rsid w:val="00816250"/>
    <w:rsid w:val="00820116"/>
    <w:rsid w:val="00833BEC"/>
    <w:rsid w:val="00837B12"/>
    <w:rsid w:val="00841282"/>
    <w:rsid w:val="008552A3"/>
    <w:rsid w:val="00856DF8"/>
    <w:rsid w:val="00882652"/>
    <w:rsid w:val="008A5BFB"/>
    <w:rsid w:val="008F472A"/>
    <w:rsid w:val="00906C5E"/>
    <w:rsid w:val="00917386"/>
    <w:rsid w:val="00991528"/>
    <w:rsid w:val="00997F80"/>
    <w:rsid w:val="009A3E20"/>
    <w:rsid w:val="009A5430"/>
    <w:rsid w:val="009B76D0"/>
    <w:rsid w:val="009C126F"/>
    <w:rsid w:val="009C15C4"/>
    <w:rsid w:val="009D449E"/>
    <w:rsid w:val="009F53F9"/>
    <w:rsid w:val="009F54B5"/>
    <w:rsid w:val="00A05391"/>
    <w:rsid w:val="00A317A9"/>
    <w:rsid w:val="00A354D7"/>
    <w:rsid w:val="00A41149"/>
    <w:rsid w:val="00A80943"/>
    <w:rsid w:val="00AB70E0"/>
    <w:rsid w:val="00AC0F08"/>
    <w:rsid w:val="00AC2247"/>
    <w:rsid w:val="00AE468D"/>
    <w:rsid w:val="00AE67F4"/>
    <w:rsid w:val="00AF3775"/>
    <w:rsid w:val="00B16D95"/>
    <w:rsid w:val="00B20316"/>
    <w:rsid w:val="00B34E3C"/>
    <w:rsid w:val="00B62597"/>
    <w:rsid w:val="00BA6146"/>
    <w:rsid w:val="00BB531B"/>
    <w:rsid w:val="00BD2EA8"/>
    <w:rsid w:val="00BF331B"/>
    <w:rsid w:val="00C1161E"/>
    <w:rsid w:val="00C439EC"/>
    <w:rsid w:val="00C5307B"/>
    <w:rsid w:val="00C72168"/>
    <w:rsid w:val="00C757F4"/>
    <w:rsid w:val="00C75A9D"/>
    <w:rsid w:val="00CA49B9"/>
    <w:rsid w:val="00CB19DE"/>
    <w:rsid w:val="00CB475B"/>
    <w:rsid w:val="00CC1B47"/>
    <w:rsid w:val="00CC3798"/>
    <w:rsid w:val="00CE26B2"/>
    <w:rsid w:val="00CF65A6"/>
    <w:rsid w:val="00D06EC8"/>
    <w:rsid w:val="00D104C7"/>
    <w:rsid w:val="00D136EA"/>
    <w:rsid w:val="00D23477"/>
    <w:rsid w:val="00D251ED"/>
    <w:rsid w:val="00D36C09"/>
    <w:rsid w:val="00D831E4"/>
    <w:rsid w:val="00D90BA6"/>
    <w:rsid w:val="00D95949"/>
    <w:rsid w:val="00DB29E9"/>
    <w:rsid w:val="00DE34CF"/>
    <w:rsid w:val="00E155A3"/>
    <w:rsid w:val="00E32B6B"/>
    <w:rsid w:val="00E333AC"/>
    <w:rsid w:val="00E5387A"/>
    <w:rsid w:val="00E55E84"/>
    <w:rsid w:val="00EB68B0"/>
    <w:rsid w:val="00F22F31"/>
    <w:rsid w:val="00F4190F"/>
    <w:rsid w:val="00FC2B9A"/>
    <w:rsid w:val="00FC4951"/>
    <w:rsid w:val="00FF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subcommittees/sos.aspx"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pjm.com/committees-and-groups/pandemic-coordination.aspx" TargetMode="External"/><Relationship Id="rId12" Type="http://schemas.openxmlformats.org/officeDocument/2006/relationships/hyperlink" Target="https://www.pjm.com/committees-and-groups/issue-tracking/issue-tracking-details.aspx?Issue=%7bB7F726E1-9F06-414E-8516-4D69B5050AF4%7d" TargetMode="External"/><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subcommittees/srcs.aspx" TargetMode="External"/><Relationship Id="rId5" Type="http://schemas.openxmlformats.org/officeDocument/2006/relationships/footnotes" Target="footnotes.xml"/><Relationship Id="rId15" Type="http://schemas.openxmlformats.org/officeDocument/2006/relationships/hyperlink" Target="https://learn.pjm.com/" TargetMode="External"/><Relationship Id="rId23" Type="http://schemas.openxmlformats.org/officeDocument/2006/relationships/theme" Target="theme/theme1.xml"/><Relationship Id="rId10" Type="http://schemas.openxmlformats.org/officeDocument/2006/relationships/hyperlink" Target="https://pjm.com/committees-and-groups/subcommittees/dirs.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jm.com/committees-and-groups/subcommittees/dms.aspx" TargetMode="External"/><Relationship Id="rId14" Type="http://schemas.openxmlformats.org/officeDocument/2006/relationships/hyperlink" Target="https://www.pjm.com/committees-and-groups/committees/form-facilitator-feedback.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9156</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Siti, Jeffrey</cp:lastModifiedBy>
  <cp:revision>1</cp:revision>
  <cp:lastPrinted>2015-02-05T19:57:00Z</cp:lastPrinted>
  <dcterms:created xsi:type="dcterms:W3CDTF">2020-09-23T19:06:00Z</dcterms:created>
  <dcterms:modified xsi:type="dcterms:W3CDTF">2020-11-06T15:07:00Z</dcterms:modified>
</cp:coreProperties>
</file>