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8C9" w:rsidRDefault="0072258B"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OC/MIC</w:t>
      </w:r>
      <w:r w:rsidR="00F478C9">
        <w:rPr>
          <w:rFonts w:ascii="Arial Narrow" w:eastAsia="Times New Roman" w:hAnsi="Arial Narrow" w:cs="Times New Roman"/>
          <w:b/>
          <w:sz w:val="24"/>
          <w:szCs w:val="24"/>
        </w:rPr>
        <w:t xml:space="preserve"> - Special Session - Fuel Requirements for Black Start Resources </w:t>
      </w:r>
    </w:p>
    <w:p w:rsidR="00E1263C" w:rsidRPr="004366FE" w:rsidRDefault="00C52AF6"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Conference Call</w:t>
      </w:r>
    </w:p>
    <w:p w:rsidR="00E1263C" w:rsidRPr="004366FE" w:rsidRDefault="0006714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March 2</w:t>
      </w:r>
      <w:r w:rsidR="009555F1">
        <w:rPr>
          <w:rFonts w:ascii="Arial Narrow" w:eastAsia="Times New Roman" w:hAnsi="Arial Narrow" w:cs="Times New Roman"/>
          <w:b/>
          <w:sz w:val="24"/>
          <w:szCs w:val="24"/>
        </w:rPr>
        <w:t xml:space="preserve">, </w:t>
      </w:r>
      <w:r w:rsidR="0097353D">
        <w:rPr>
          <w:rFonts w:ascii="Arial Narrow" w:eastAsia="Times New Roman" w:hAnsi="Arial Narrow" w:cs="Times New Roman"/>
          <w:b/>
          <w:sz w:val="24"/>
          <w:szCs w:val="24"/>
        </w:rPr>
        <w:t>2020</w:t>
      </w:r>
    </w:p>
    <w:p w:rsidR="00E1263C" w:rsidRDefault="00067149" w:rsidP="00E1263C">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9</w:t>
      </w:r>
      <w:r w:rsidR="00C52AF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w:t>
      </w:r>
      <w:r w:rsidR="009E48D1">
        <w:rPr>
          <w:rFonts w:ascii="Arial Narrow" w:eastAsia="Times New Roman" w:hAnsi="Arial Narrow" w:cs="Times New Roman"/>
          <w:b/>
          <w:sz w:val="24"/>
          <w:szCs w:val="24"/>
        </w:rPr>
        <w:t>a</w:t>
      </w:r>
      <w:r w:rsidR="00E1263C" w:rsidRPr="004366FE">
        <w:rPr>
          <w:rFonts w:ascii="Arial Narrow" w:eastAsia="Times New Roman" w:hAnsi="Arial Narrow" w:cs="Times New Roman"/>
          <w:b/>
          <w:sz w:val="24"/>
          <w:szCs w:val="24"/>
        </w:rPr>
        <w:t xml:space="preserve">.m. </w:t>
      </w:r>
      <w:r w:rsidR="00F478C9" w:rsidRPr="004366FE">
        <w:rPr>
          <w:rFonts w:ascii="Arial Narrow" w:eastAsia="Times New Roman" w:hAnsi="Arial Narrow" w:cs="Times New Roman"/>
          <w:b/>
          <w:sz w:val="24"/>
          <w:szCs w:val="24"/>
        </w:rPr>
        <w:t xml:space="preserve">– </w:t>
      </w:r>
      <w:r>
        <w:rPr>
          <w:rFonts w:ascii="Arial Narrow" w:eastAsia="Times New Roman" w:hAnsi="Arial Narrow" w:cs="Times New Roman"/>
          <w:b/>
          <w:sz w:val="24"/>
          <w:szCs w:val="24"/>
        </w:rPr>
        <w:t>11</w:t>
      </w:r>
      <w:r w:rsidR="00C52AF6">
        <w:rPr>
          <w:rFonts w:ascii="Arial Narrow" w:eastAsia="Times New Roman" w:hAnsi="Arial Narrow" w:cs="Times New Roman"/>
          <w:b/>
          <w:sz w:val="24"/>
          <w:szCs w:val="24"/>
        </w:rPr>
        <w:t>:00</w:t>
      </w:r>
      <w:r w:rsidR="00E1263C" w:rsidRPr="004366FE">
        <w:rPr>
          <w:rFonts w:ascii="Arial Narrow" w:eastAsia="Times New Roman" w:hAnsi="Arial Narrow" w:cs="Times New Roman"/>
          <w:b/>
          <w:sz w:val="24"/>
          <w:szCs w:val="24"/>
        </w:rPr>
        <w:t xml:space="preserve"> </w:t>
      </w:r>
      <w:r w:rsidR="004C4B9A">
        <w:rPr>
          <w:rFonts w:ascii="Arial Narrow" w:eastAsia="Times New Roman" w:hAnsi="Arial Narrow" w:cs="Times New Roman"/>
          <w:b/>
          <w:sz w:val="24"/>
          <w:szCs w:val="24"/>
        </w:rPr>
        <w:t>a</w:t>
      </w:r>
      <w:r w:rsidR="00E1263C" w:rsidRPr="004366FE">
        <w:rPr>
          <w:rFonts w:ascii="Arial Narrow" w:eastAsia="Times New Roman" w:hAnsi="Arial Narrow" w:cs="Times New Roman"/>
          <w:b/>
          <w:sz w:val="24"/>
          <w:szCs w:val="24"/>
        </w:rPr>
        <w:t>.m. EPT</w:t>
      </w:r>
    </w:p>
    <w:p w:rsidR="00B62597" w:rsidRPr="00B62597" w:rsidRDefault="00B62597" w:rsidP="00B62597">
      <w:pPr>
        <w:spacing w:after="0" w:line="240" w:lineRule="auto"/>
        <w:rPr>
          <w:rFonts w:ascii="Arial Narrow" w:eastAsia="Times New Roman" w:hAnsi="Arial Narrow" w:cs="Times New Roman"/>
          <w:sz w:val="24"/>
          <w:szCs w:val="20"/>
        </w:rPr>
      </w:pPr>
    </w:p>
    <w:p w:rsidR="00E1263C" w:rsidRPr="004366FE" w:rsidRDefault="00E1263C" w:rsidP="00E1263C">
      <w:pPr>
        <w:pStyle w:val="PrimaryHeading"/>
      </w:pPr>
      <w:r w:rsidRPr="00DC21A9">
        <w:t>Administration (</w:t>
      </w:r>
      <w:r w:rsidR="00067149">
        <w:t>9</w:t>
      </w:r>
      <w:r w:rsidR="00C62F30">
        <w:t xml:space="preserve">:00 – </w:t>
      </w:r>
      <w:r w:rsidR="00067149">
        <w:t>9</w:t>
      </w:r>
      <w:r w:rsidR="00C62F30">
        <w:t>:05</w:t>
      </w:r>
      <w:r w:rsidRPr="00DC21A9">
        <w:t>)</w:t>
      </w:r>
      <w:r w:rsidR="0050430C">
        <w:t xml:space="preserve"> </w:t>
      </w:r>
      <w:hyperlink r:id="rId7" w:history="1">
        <w:r w:rsidR="0050430C" w:rsidRPr="00E54E44">
          <w:rPr>
            <w:rStyle w:val="Hyperlink"/>
          </w:rPr>
          <w:t>(Issue Tracking)</w:t>
        </w:r>
      </w:hyperlink>
    </w:p>
    <w:p w:rsidR="00253810" w:rsidRPr="009555F1" w:rsidRDefault="004B5852" w:rsidP="009555F1">
      <w:pPr>
        <w:pStyle w:val="SecondaryHeading-Numbered"/>
        <w:rPr>
          <w:sz w:val="28"/>
        </w:rPr>
      </w:pPr>
      <w:r>
        <w:rPr>
          <w:b w:val="0"/>
        </w:rPr>
        <w:t xml:space="preserve">Ms. </w:t>
      </w:r>
      <w:r w:rsidR="0097353D">
        <w:rPr>
          <w:b w:val="0"/>
        </w:rPr>
        <w:t>Marilyn Jayachandran</w:t>
      </w:r>
      <w:r>
        <w:rPr>
          <w:b w:val="0"/>
        </w:rPr>
        <w:t xml:space="preserve"> will re</w:t>
      </w:r>
      <w:r w:rsidR="00253810" w:rsidRPr="00FB1304">
        <w:rPr>
          <w:b w:val="0"/>
        </w:rPr>
        <w:t>view</w:t>
      </w:r>
      <w:r w:rsidR="00D36AE2">
        <w:rPr>
          <w:b w:val="0"/>
        </w:rPr>
        <w:t xml:space="preserve"> </w:t>
      </w:r>
      <w:r w:rsidR="003E027F">
        <w:rPr>
          <w:b w:val="0"/>
        </w:rPr>
        <w:t>the a</w:t>
      </w:r>
      <w:r w:rsidR="00D36AE2">
        <w:rPr>
          <w:b w:val="0"/>
        </w:rPr>
        <w:t xml:space="preserve">nnouncements, </w:t>
      </w:r>
      <w:r w:rsidR="003E027F">
        <w:rPr>
          <w:b w:val="0"/>
        </w:rPr>
        <w:t>anti-trust, code of c</w:t>
      </w:r>
      <w:r w:rsidR="00253810" w:rsidRPr="00FB1304">
        <w:rPr>
          <w:b w:val="0"/>
        </w:rPr>
        <w:t xml:space="preserve">onduct, and </w:t>
      </w:r>
      <w:r w:rsidR="003E027F">
        <w:rPr>
          <w:b w:val="0"/>
        </w:rPr>
        <w:t>m</w:t>
      </w:r>
      <w:r w:rsidR="00253810" w:rsidRPr="00FB1304">
        <w:rPr>
          <w:b w:val="0"/>
        </w:rPr>
        <w:t>ed</w:t>
      </w:r>
      <w:r w:rsidR="003E027F">
        <w:rPr>
          <w:b w:val="0"/>
        </w:rPr>
        <w:t>ia participation g</w:t>
      </w:r>
      <w:r w:rsidR="00253810">
        <w:rPr>
          <w:b w:val="0"/>
        </w:rPr>
        <w:t xml:space="preserve">uidelines. </w:t>
      </w:r>
    </w:p>
    <w:p w:rsidR="00B62107" w:rsidRDefault="00476FEA" w:rsidP="00B62107">
      <w:pPr>
        <w:pStyle w:val="SecondaryHeading-Numbered"/>
        <w:rPr>
          <w:b w:val="0"/>
        </w:rPr>
      </w:pPr>
      <w:r>
        <w:rPr>
          <w:b w:val="0"/>
        </w:rPr>
        <w:t xml:space="preserve">Ms. </w:t>
      </w:r>
      <w:r w:rsidR="0097353D">
        <w:rPr>
          <w:b w:val="0"/>
        </w:rPr>
        <w:t>Jayachandran</w:t>
      </w:r>
      <w:r w:rsidR="00716CD2">
        <w:rPr>
          <w:b w:val="0"/>
        </w:rPr>
        <w:t xml:space="preserve"> will</w:t>
      </w:r>
      <w:r w:rsidR="00874437">
        <w:rPr>
          <w:b w:val="0"/>
        </w:rPr>
        <w:t xml:space="preserve"> r</w:t>
      </w:r>
      <w:r w:rsidR="00B62107" w:rsidRPr="004C0F8D">
        <w:rPr>
          <w:b w:val="0"/>
        </w:rPr>
        <w:t xml:space="preserve">eview and </w:t>
      </w:r>
      <w:r w:rsidR="001A656D">
        <w:rPr>
          <w:b w:val="0"/>
        </w:rPr>
        <w:t>request approval of the</w:t>
      </w:r>
      <w:r w:rsidR="00B62107" w:rsidRPr="004C0F8D">
        <w:rPr>
          <w:b w:val="0"/>
        </w:rPr>
        <w:t xml:space="preserve"> Draft Minutes of the </w:t>
      </w:r>
      <w:r w:rsidR="00067149">
        <w:rPr>
          <w:b w:val="0"/>
        </w:rPr>
        <w:t>January 27, 2020</w:t>
      </w:r>
      <w:r w:rsidR="00B62107" w:rsidRPr="00F07BDC">
        <w:rPr>
          <w:b w:val="0"/>
        </w:rPr>
        <w:t xml:space="preserve"> Fuel Requirements for Black Start Resources meeting.</w:t>
      </w:r>
    </w:p>
    <w:p w:rsidR="00CA4DBA" w:rsidRPr="004366FE" w:rsidRDefault="00CA4DBA" w:rsidP="00CA4DBA">
      <w:pPr>
        <w:pStyle w:val="PrimaryHeading"/>
      </w:pPr>
      <w:r>
        <w:t xml:space="preserve">Status Update </w:t>
      </w:r>
      <w:r w:rsidRPr="00486536">
        <w:t>(</w:t>
      </w:r>
      <w:r>
        <w:t>9:05- 9:30</w:t>
      </w:r>
      <w:r w:rsidRPr="00486536">
        <w:t>)</w:t>
      </w:r>
    </w:p>
    <w:p w:rsidR="00CA4DBA" w:rsidRDefault="00CA4DBA" w:rsidP="00CA4DBA">
      <w:pPr>
        <w:pStyle w:val="ListSubhead1"/>
        <w:rPr>
          <w:b w:val="0"/>
        </w:rPr>
      </w:pPr>
      <w:r>
        <w:rPr>
          <w:b w:val="0"/>
        </w:rPr>
        <w:t xml:space="preserve">Mr. David Schweizer will provide an update on the status of the </w:t>
      </w:r>
      <w:r w:rsidR="00AE7B8B">
        <w:rPr>
          <w:b w:val="0"/>
        </w:rPr>
        <w:t>special session</w:t>
      </w:r>
      <w:r>
        <w:rPr>
          <w:b w:val="0"/>
        </w:rPr>
        <w:t>.</w:t>
      </w:r>
      <w:bookmarkStart w:id="0" w:name="_GoBack"/>
      <w:bookmarkEnd w:id="0"/>
    </w:p>
    <w:p w:rsidR="00E02B42" w:rsidRPr="00E02B42" w:rsidRDefault="00E02B42" w:rsidP="00E02B42">
      <w:pPr>
        <w:pStyle w:val="ListSubhead1"/>
        <w:numPr>
          <w:ilvl w:val="0"/>
          <w:numId w:val="0"/>
        </w:numPr>
        <w:ind w:left="360"/>
        <w:rPr>
          <w:b w:val="0"/>
        </w:rPr>
      </w:pPr>
      <w:hyperlink r:id="rId8" w:history="1">
        <w:r w:rsidRPr="00E02B42">
          <w:rPr>
            <w:rStyle w:val="Hyperlink"/>
            <w:b w:val="0"/>
          </w:rPr>
          <w:t>February 13, 2020 OPSI letter</w:t>
        </w:r>
      </w:hyperlink>
    </w:p>
    <w:p w:rsidR="00716CD2" w:rsidRPr="004366FE" w:rsidRDefault="00716CD2" w:rsidP="00716CD2">
      <w:pPr>
        <w:pStyle w:val="PrimaryHeading"/>
      </w:pPr>
      <w:r>
        <w:t xml:space="preserve">Black Start Fuel Assurance </w:t>
      </w:r>
      <w:r w:rsidR="00754A7C">
        <w:t>Matrix</w:t>
      </w:r>
      <w:r w:rsidRPr="00486536">
        <w:t xml:space="preserve"> (</w:t>
      </w:r>
      <w:r w:rsidR="00067149">
        <w:t>9</w:t>
      </w:r>
      <w:r w:rsidR="00C03BB7">
        <w:t>:</w:t>
      </w:r>
      <w:r w:rsidR="00CA4DBA">
        <w:t>30</w:t>
      </w:r>
      <w:r w:rsidR="00067149">
        <w:t>- 10</w:t>
      </w:r>
      <w:r>
        <w:t>:</w:t>
      </w:r>
      <w:r w:rsidR="00067149">
        <w:t>3</w:t>
      </w:r>
      <w:r>
        <w:t>0</w:t>
      </w:r>
      <w:r w:rsidRPr="00486536">
        <w:t>)</w:t>
      </w:r>
    </w:p>
    <w:p w:rsidR="00716CD2" w:rsidRDefault="00FA22E2" w:rsidP="00716CD2">
      <w:pPr>
        <w:pStyle w:val="ListSubhead1"/>
        <w:rPr>
          <w:b w:val="0"/>
        </w:rPr>
      </w:pPr>
      <w:r>
        <w:rPr>
          <w:b w:val="0"/>
        </w:rPr>
        <w:t>Det</w:t>
      </w:r>
      <w:r w:rsidR="001D6090">
        <w:rPr>
          <w:b w:val="0"/>
        </w:rPr>
        <w:t>ailed review of Matrix Packages.</w:t>
      </w:r>
    </w:p>
    <w:p w:rsidR="00A22BF4" w:rsidRPr="004366FE" w:rsidRDefault="00326D5D" w:rsidP="00A22BF4">
      <w:pPr>
        <w:pStyle w:val="PrimaryHeading"/>
      </w:pPr>
      <w:r>
        <w:t>Next Steps</w:t>
      </w:r>
      <w:r w:rsidR="00A22BF4" w:rsidRPr="00486536">
        <w:t xml:space="preserve"> (</w:t>
      </w:r>
      <w:r w:rsidR="00067149">
        <w:t>10</w:t>
      </w:r>
      <w:r w:rsidR="00A22BF4">
        <w:t>:</w:t>
      </w:r>
      <w:r w:rsidR="00067149">
        <w:t>30</w:t>
      </w:r>
      <w:r w:rsidR="00A22BF4">
        <w:t xml:space="preserve">- </w:t>
      </w:r>
      <w:r w:rsidR="00067149">
        <w:t>11</w:t>
      </w:r>
      <w:r w:rsidR="00A22BF4">
        <w:t>:00</w:t>
      </w:r>
      <w:r w:rsidR="00A22BF4" w:rsidRPr="00486536">
        <w:t>)</w:t>
      </w:r>
    </w:p>
    <w:p w:rsidR="00A22BF4" w:rsidRDefault="00AE7B8B" w:rsidP="00A22BF4">
      <w:pPr>
        <w:pStyle w:val="ListSubhead1"/>
        <w:rPr>
          <w:b w:val="0"/>
        </w:rPr>
      </w:pPr>
      <w:r>
        <w:rPr>
          <w:b w:val="0"/>
        </w:rPr>
        <w:t>Ms</w:t>
      </w:r>
      <w:r w:rsidR="00A22BF4">
        <w:rPr>
          <w:b w:val="0"/>
        </w:rPr>
        <w:t xml:space="preserve">. </w:t>
      </w:r>
      <w:r w:rsidR="00067149">
        <w:rPr>
          <w:b w:val="0"/>
        </w:rPr>
        <w:t xml:space="preserve">Janell Fabiano </w:t>
      </w:r>
      <w:r w:rsidR="00A22BF4">
        <w:rPr>
          <w:b w:val="0"/>
        </w:rPr>
        <w:t xml:space="preserve">will discuss </w:t>
      </w:r>
      <w:r>
        <w:rPr>
          <w:b w:val="0"/>
        </w:rPr>
        <w:t>next steps</w:t>
      </w:r>
      <w:r w:rsidR="002E5DBD">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9"/>
        <w:gridCol w:w="3108"/>
        <w:gridCol w:w="3123"/>
      </w:tblGrid>
      <w:tr w:rsidR="007053CF" w:rsidTr="00B33A5F">
        <w:trPr>
          <w:trHeight w:val="378"/>
        </w:trPr>
        <w:tc>
          <w:tcPr>
            <w:tcW w:w="9360" w:type="dxa"/>
            <w:gridSpan w:val="3"/>
          </w:tcPr>
          <w:p w:rsidR="007053CF" w:rsidRDefault="007053CF" w:rsidP="00B33A5F">
            <w:pPr>
              <w:pStyle w:val="PrimaryHeading"/>
            </w:pPr>
            <w:r>
              <w:t>Future Meeting Dates</w:t>
            </w:r>
          </w:p>
        </w:tc>
      </w:tr>
      <w:tr w:rsidR="007053CF" w:rsidRPr="00B62597" w:rsidTr="00B33A5F">
        <w:tc>
          <w:tcPr>
            <w:tcW w:w="3129" w:type="dxa"/>
            <w:vAlign w:val="center"/>
          </w:tcPr>
          <w:p w:rsidR="007053CF" w:rsidRPr="002D5197" w:rsidRDefault="007053CF" w:rsidP="002D5197">
            <w:pPr>
              <w:pStyle w:val="ListSubhead1"/>
              <w:numPr>
                <w:ilvl w:val="0"/>
                <w:numId w:val="0"/>
              </w:numPr>
              <w:ind w:left="360"/>
              <w:rPr>
                <w:b w:val="0"/>
              </w:rPr>
            </w:pPr>
          </w:p>
        </w:tc>
        <w:tc>
          <w:tcPr>
            <w:tcW w:w="3108" w:type="dxa"/>
            <w:vAlign w:val="center"/>
          </w:tcPr>
          <w:p w:rsidR="007053CF" w:rsidRPr="00B62597" w:rsidRDefault="007053CF" w:rsidP="00B33A5F">
            <w:pPr>
              <w:pStyle w:val="AttendeesList"/>
            </w:pPr>
          </w:p>
        </w:tc>
        <w:tc>
          <w:tcPr>
            <w:tcW w:w="3123" w:type="dxa"/>
            <w:vAlign w:val="center"/>
          </w:tcPr>
          <w:p w:rsidR="007053CF" w:rsidRPr="00B62597" w:rsidRDefault="007053CF" w:rsidP="00B33A5F">
            <w:pPr>
              <w:pStyle w:val="AttendeesList"/>
            </w:pPr>
          </w:p>
        </w:tc>
      </w:tr>
      <w:tr w:rsidR="00F07BDC" w:rsidRPr="00B62597" w:rsidTr="00B33A5F">
        <w:tc>
          <w:tcPr>
            <w:tcW w:w="3129" w:type="dxa"/>
            <w:vAlign w:val="center"/>
          </w:tcPr>
          <w:p w:rsidR="00F07BDC" w:rsidRPr="002D5197" w:rsidRDefault="002D5197" w:rsidP="002D5197">
            <w:pPr>
              <w:pStyle w:val="ListSubhead1"/>
              <w:numPr>
                <w:ilvl w:val="0"/>
                <w:numId w:val="0"/>
              </w:numPr>
              <w:ind w:left="360" w:hanging="360"/>
              <w:rPr>
                <w:b w:val="0"/>
              </w:rPr>
            </w:pPr>
            <w:r>
              <w:rPr>
                <w:b w:val="0"/>
              </w:rPr>
              <w:t>No meetings currently scheduled</w:t>
            </w:r>
          </w:p>
        </w:tc>
        <w:tc>
          <w:tcPr>
            <w:tcW w:w="3108" w:type="dxa"/>
            <w:vAlign w:val="center"/>
          </w:tcPr>
          <w:p w:rsidR="00F07BDC" w:rsidRPr="00B62597" w:rsidRDefault="00F07BDC" w:rsidP="00F07BDC">
            <w:pPr>
              <w:pStyle w:val="AttendeesList"/>
            </w:pPr>
          </w:p>
        </w:tc>
        <w:tc>
          <w:tcPr>
            <w:tcW w:w="3123" w:type="dxa"/>
            <w:vAlign w:val="center"/>
          </w:tcPr>
          <w:p w:rsidR="00F07BDC" w:rsidRPr="00B62597" w:rsidRDefault="00F07BDC" w:rsidP="00F07BDC">
            <w:pPr>
              <w:pStyle w:val="AttendeesList"/>
            </w:pPr>
          </w:p>
        </w:tc>
      </w:tr>
      <w:tr w:rsidR="00F07BDC" w:rsidRPr="00B62597" w:rsidTr="00B33A5F">
        <w:tc>
          <w:tcPr>
            <w:tcW w:w="3129" w:type="dxa"/>
            <w:vAlign w:val="center"/>
          </w:tcPr>
          <w:p w:rsidR="00F07BDC" w:rsidRDefault="00F07BDC" w:rsidP="00F07BDC">
            <w:pPr>
              <w:pStyle w:val="AttendeesList"/>
            </w:pPr>
          </w:p>
        </w:tc>
        <w:tc>
          <w:tcPr>
            <w:tcW w:w="3108" w:type="dxa"/>
            <w:vAlign w:val="center"/>
          </w:tcPr>
          <w:p w:rsidR="00F07BDC" w:rsidRPr="00B62597" w:rsidRDefault="00F07BDC" w:rsidP="00F07BDC">
            <w:pPr>
              <w:pStyle w:val="AttendeesList"/>
            </w:pPr>
          </w:p>
        </w:tc>
        <w:tc>
          <w:tcPr>
            <w:tcW w:w="3123" w:type="dxa"/>
            <w:vAlign w:val="center"/>
          </w:tcPr>
          <w:p w:rsidR="00F07BDC" w:rsidRPr="00B62597" w:rsidRDefault="00F07BDC" w:rsidP="00F07BDC">
            <w:pPr>
              <w:pStyle w:val="AttendeesList"/>
            </w:pPr>
          </w:p>
        </w:tc>
      </w:tr>
      <w:tr w:rsidR="00F07BDC" w:rsidTr="00B33A5F">
        <w:tc>
          <w:tcPr>
            <w:tcW w:w="3129" w:type="dxa"/>
            <w:vAlign w:val="center"/>
          </w:tcPr>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A22BF4" w:rsidRDefault="00A22BF4"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F07BDC" w:rsidRDefault="00F07BDC" w:rsidP="00F07BDC">
            <w:pPr>
              <w:pStyle w:val="AttendeesList"/>
            </w:pPr>
          </w:p>
          <w:p w:rsidR="00712413" w:rsidRDefault="00A22BF4" w:rsidP="00A22BF4">
            <w:pPr>
              <w:pStyle w:val="AttendeesList"/>
            </w:pPr>
            <w:r>
              <w:t>Author: Marilyn Jayachandran</w:t>
            </w:r>
          </w:p>
          <w:p w:rsidR="00F07BDC" w:rsidRDefault="00F07BDC" w:rsidP="00A22BF4">
            <w:pPr>
              <w:pStyle w:val="AttendeesList"/>
            </w:pPr>
          </w:p>
        </w:tc>
        <w:tc>
          <w:tcPr>
            <w:tcW w:w="3108" w:type="dxa"/>
            <w:vAlign w:val="center"/>
          </w:tcPr>
          <w:p w:rsidR="00F07BDC" w:rsidRPr="00B62597" w:rsidRDefault="00F07BDC" w:rsidP="00F07BDC">
            <w:pPr>
              <w:pStyle w:val="AttendeesList"/>
            </w:pPr>
          </w:p>
        </w:tc>
        <w:tc>
          <w:tcPr>
            <w:tcW w:w="3123" w:type="dxa"/>
            <w:vAlign w:val="center"/>
          </w:tcPr>
          <w:p w:rsidR="00F07BDC" w:rsidRPr="00B62597" w:rsidRDefault="00F07BDC" w:rsidP="00F07BDC">
            <w:pPr>
              <w:pStyle w:val="AttendeesList"/>
            </w:pPr>
          </w:p>
        </w:tc>
      </w:tr>
    </w:tbl>
    <w:p w:rsidR="007053CF" w:rsidRPr="00B62597" w:rsidRDefault="007053CF" w:rsidP="007053CF">
      <w:pPr>
        <w:pStyle w:val="DisclaimerHeading"/>
      </w:pPr>
      <w:r>
        <w:t>Anti</w:t>
      </w:r>
      <w:r w:rsidRPr="00B62597">
        <w:t>trust:</w:t>
      </w:r>
    </w:p>
    <w:p w:rsidR="007053CF" w:rsidRPr="00B62597" w:rsidRDefault="007053CF" w:rsidP="007053CF">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w:t>
      </w:r>
      <w:proofErr w:type="spellStart"/>
      <w:r w:rsidRPr="00B62597">
        <w:t>ativity</w:t>
      </w:r>
      <w:proofErr w:type="spellEnd"/>
      <w:r w:rsidRPr="00B62597">
        <w:t xml:space="preserve"> that might unreasonably restrain competition.  If any of these items are discussed the chair will re-direct the conversation.  If the conversation still persists, parties will be asked to leave the meeting or the meeting will be adjourned.</w:t>
      </w:r>
    </w:p>
    <w:p w:rsidR="007053CF" w:rsidRPr="00B62597" w:rsidRDefault="007053CF" w:rsidP="007053CF">
      <w:pPr>
        <w:spacing w:after="0" w:line="240" w:lineRule="auto"/>
        <w:rPr>
          <w:rFonts w:ascii="Arial Narrow" w:eastAsia="Times New Roman" w:hAnsi="Arial Narrow" w:cs="Times New Roman"/>
          <w:sz w:val="16"/>
          <w:szCs w:val="16"/>
        </w:rPr>
      </w:pPr>
    </w:p>
    <w:p w:rsidR="007053CF" w:rsidRPr="00B62597" w:rsidRDefault="007053CF" w:rsidP="007053CF">
      <w:pPr>
        <w:pStyle w:val="DisclosureTitle"/>
      </w:pPr>
      <w:r w:rsidRPr="00B62597">
        <w:t>Code of Conduct:</w:t>
      </w:r>
    </w:p>
    <w:p w:rsidR="007053CF" w:rsidRPr="00B62597" w:rsidRDefault="007053CF" w:rsidP="007053CF">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7053CF" w:rsidRPr="00B62597" w:rsidRDefault="007053CF" w:rsidP="007053CF">
      <w:pPr>
        <w:spacing w:after="0" w:line="240" w:lineRule="auto"/>
        <w:rPr>
          <w:rFonts w:ascii="Arial Narrow" w:eastAsia="Times New Roman" w:hAnsi="Arial Narrow" w:cs="Times New Roman"/>
          <w:sz w:val="18"/>
          <w:szCs w:val="18"/>
        </w:rPr>
      </w:pPr>
    </w:p>
    <w:p w:rsidR="007053CF" w:rsidRPr="00B62597" w:rsidRDefault="007053CF" w:rsidP="007053CF">
      <w:pPr>
        <w:pStyle w:val="DisclosureTitle"/>
      </w:pPr>
      <w:r w:rsidRPr="00B62597">
        <w:t xml:space="preserve">Public Meetings/Media Participation: </w:t>
      </w:r>
    </w:p>
    <w:p w:rsidR="007053CF" w:rsidRDefault="007053CF" w:rsidP="007053CF">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7053CF" w:rsidRDefault="007053CF" w:rsidP="007053CF">
      <w:pPr>
        <w:pStyle w:val="DisclaimerHeading"/>
        <w:spacing w:before="240"/>
      </w:pPr>
      <w:r>
        <w:t>Participant Identification in WebEx:</w:t>
      </w:r>
    </w:p>
    <w:p w:rsidR="007053CF" w:rsidRDefault="007053CF" w:rsidP="007053CF">
      <w:pPr>
        <w:pStyle w:val="DisclaimerBodyCopy"/>
      </w:pPr>
      <w:r>
        <w:t>When logging into the WebEx desktop client, please enter your real first and last name as well as a valid email address. Be sure to select the “call me” option.</w:t>
      </w:r>
    </w:p>
    <w:p w:rsidR="007053CF" w:rsidRDefault="007053CF" w:rsidP="007053CF">
      <w:pPr>
        <w:pStyle w:val="DisclaimerBodyCopy"/>
      </w:pPr>
      <w:r>
        <w:t>PJM support staff continuously monitors WebEx connections during stakeholder meetings. Anonymous users or those using false usernames or emails will be dropped from the teleconference.</w:t>
      </w:r>
    </w:p>
    <w:p w:rsidR="007053CF" w:rsidRDefault="007053CF" w:rsidP="007053CF">
      <w:pPr>
        <w:pStyle w:val="DisclosureBody"/>
      </w:pPr>
    </w:p>
    <w:p w:rsidR="007053CF" w:rsidRDefault="007053CF" w:rsidP="007053CF">
      <w:pPr>
        <w:pStyle w:val="DisclaimerHeading"/>
      </w:pPr>
      <w:r w:rsidRPr="008F77F0">
        <w:rPr>
          <w:noProof/>
        </w:rPr>
        <w:drawing>
          <wp:inline distT="0" distB="0" distL="0" distR="0" wp14:anchorId="23E38DAC" wp14:editId="6BBEB834">
            <wp:extent cx="5429250" cy="13525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7053CF" w:rsidRDefault="007053CF" w:rsidP="007053CF">
      <w:pPr>
        <w:pStyle w:val="DisclaimerHeading"/>
      </w:pPr>
    </w:p>
    <w:p w:rsidR="007053CF" w:rsidRPr="009C15C4" w:rsidRDefault="007053CF" w:rsidP="007053CF">
      <w:r w:rsidRPr="00581A41">
        <w:rPr>
          <w:noProof/>
        </w:rPr>
        <w:drawing>
          <wp:inline distT="0" distB="0" distL="0" distR="0" wp14:anchorId="0EAD8FFD" wp14:editId="3379A25F">
            <wp:extent cx="5593080" cy="110905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7053CF" w:rsidRPr="009C15C4" w:rsidRDefault="007053CF" w:rsidP="007053CF"/>
    <w:p w:rsidR="007053CF" w:rsidRPr="009C15C4" w:rsidRDefault="007053CF" w:rsidP="007053CF"/>
    <w:sectPr w:rsidR="007053CF" w:rsidRPr="009C15C4" w:rsidSect="0036580C">
      <w:headerReference w:type="default" r:id="rId11"/>
      <w:footerReference w:type="even" r:id="rId12"/>
      <w:footerReference w:type="default" r:id="rId13"/>
      <w:pgSz w:w="12240" w:h="15840"/>
      <w:pgMar w:top="2358" w:right="1440" w:bottom="1260" w:left="1440" w:header="288" w:footer="405" w:gutter="0"/>
      <w:cols w:space="720" w:equalWidth="0">
        <w:col w:w="936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5097" w:rsidRDefault="00405097" w:rsidP="00B62597">
      <w:pPr>
        <w:spacing w:after="0" w:line="240" w:lineRule="auto"/>
      </w:pPr>
      <w:r>
        <w:separator/>
      </w:r>
    </w:p>
  </w:endnote>
  <w:endnote w:type="continuationSeparator" w:id="0">
    <w:p w:rsidR="00405097" w:rsidRDefault="004050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3415" w:rsidRDefault="00AD34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AD3415"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02B42">
      <w:rPr>
        <w:rStyle w:val="PageNumber"/>
        <w:noProof/>
      </w:rPr>
      <w:t>1</w:t>
    </w:r>
    <w:r>
      <w:rPr>
        <w:rStyle w:val="PageNumber"/>
      </w:rPr>
      <w:fldChar w:fldCharType="end"/>
    </w:r>
  </w:p>
  <w:bookmarkStart w:id="1" w:name="OLE_LINK1"/>
  <w:p w:rsidR="00AD3415" w:rsidRPr="00DB29E9" w:rsidRDefault="00AD3415">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A546B8A" wp14:editId="63AE452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F4E2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1"/>
    <w:r w:rsidR="0097353D">
      <w:rPr>
        <w:rFonts w:ascii="Arial Narrow" w:hAnsi="Arial Narrow"/>
        <w:sz w:val="20"/>
      </w:rPr>
      <w:t>20</w:t>
    </w:r>
  </w:p>
  <w:p w:rsidR="00AD3415" w:rsidRDefault="00AD3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5097" w:rsidRDefault="00405097" w:rsidP="00B62597">
      <w:pPr>
        <w:spacing w:after="0" w:line="240" w:lineRule="auto"/>
      </w:pPr>
      <w:r>
        <w:separator/>
      </w:r>
    </w:p>
  </w:footnote>
  <w:footnote w:type="continuationSeparator" w:id="0">
    <w:p w:rsidR="00405097" w:rsidRDefault="00405097"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415" w:rsidRDefault="00524469">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250855CA" wp14:editId="4BCFEB17">
              <wp:simplePos x="0" y="0"/>
              <wp:positionH relativeFrom="column">
                <wp:posOffset>-554355</wp:posOffset>
              </wp:positionH>
              <wp:positionV relativeFrom="paragraph">
                <wp:posOffset>46689</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855CA" id="_x0000_t202" coordsize="21600,21600" o:spt="202" path="m,l,21600r21600,l21600,xe">
              <v:stroke joinstyle="miter"/>
              <v:path gradientshapeok="t" o:connecttype="rect"/>
            </v:shapetype>
            <v:shape id="Text Box 2" o:spid="_x0000_s1026" type="#_x0000_t202" style="position:absolute;margin-left:-43.65pt;margin-top:3.7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10;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" filled="f" stroked="f">
              <v:textbox style="mso-fit-shape-to-text:t">
                <w:txbxContent>
                  <w:p w:rsidR="00AD3415" w:rsidRPr="001D3B68" w:rsidRDefault="00AD3415"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027AC0DA" wp14:editId="3A452976">
          <wp:simplePos x="0" y="0"/>
          <wp:positionH relativeFrom="column">
            <wp:posOffset>-561975</wp:posOffset>
          </wp:positionH>
          <wp:positionV relativeFrom="paragraph">
            <wp:posOffset>47844</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E86087"/>
    <w:multiLevelType w:val="hybridMultilevel"/>
    <w:tmpl w:val="6A6C2734"/>
    <w:lvl w:ilvl="0" w:tplc="36D62404">
      <w:start w:val="1"/>
      <w:numFmt w:val="decimal"/>
      <w:pStyle w:val="ListSubhead1"/>
      <w:lvlText w:val="%1."/>
      <w:lvlJc w:val="left"/>
      <w:pPr>
        <w:ind w:left="360" w:hanging="360"/>
      </w:pPr>
      <w:rPr>
        <w:rFonts w:hint="default"/>
        <w:b w:val="0"/>
        <w:sz w:val="24"/>
        <w:szCs w:val="24"/>
      </w:rPr>
    </w:lvl>
    <w:lvl w:ilvl="1" w:tplc="84B45DB4">
      <w:start w:val="1"/>
      <w:numFmt w:val="lowerLetter"/>
      <w:lvlText w:val="%2."/>
      <w:lvlJc w:val="left"/>
      <w:pPr>
        <w:tabs>
          <w:tab w:val="num" w:pos="360"/>
        </w:tabs>
        <w:ind w:left="360" w:firstLine="0"/>
      </w:pPr>
      <w:rPr>
        <w:rFonts w:hint="default"/>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3D28AE"/>
    <w:multiLevelType w:val="hybridMultilevel"/>
    <w:tmpl w:val="B84E1F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A5120D"/>
    <w:multiLevelType w:val="hybridMultilevel"/>
    <w:tmpl w:val="C3C8524A"/>
    <w:lvl w:ilvl="0" w:tplc="9370BB58">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DA45048"/>
    <w:multiLevelType w:val="hybridMultilevel"/>
    <w:tmpl w:val="2AD8089A"/>
    <w:lvl w:ilvl="0" w:tplc="F21E2FA4">
      <w:start w:val="1"/>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lvlOverride w:ilvl="0">
      <w:startOverride w:val="11"/>
    </w:lvlOverride>
  </w:num>
  <w:num w:numId="17">
    <w:abstractNumId w:val="3"/>
    <w:lvlOverride w:ilvl="0">
      <w:startOverride w:val="12"/>
    </w:lvlOverride>
  </w:num>
  <w:num w:numId="18">
    <w:abstractNumId w:val="3"/>
  </w:num>
  <w:num w:numId="19">
    <w:abstractNumId w:val="5"/>
  </w:num>
  <w:num w:numId="20">
    <w:abstractNumId w:val="3"/>
  </w:num>
  <w:num w:numId="21">
    <w:abstractNumId w:val="11"/>
  </w:num>
  <w:num w:numId="22">
    <w:abstractNumId w:val="3"/>
  </w:num>
  <w:num w:numId="23">
    <w:abstractNumId w:val="10"/>
  </w:num>
  <w:num w:numId="24">
    <w:abstractNumId w:val="3"/>
  </w:num>
  <w:num w:numId="25">
    <w:abstractNumId w:val="3"/>
  </w:num>
  <w:num w:numId="26">
    <w:abstractNumId w:val="3"/>
    <w:lvlOverride w:ilvl="0">
      <w:startOverride w:val="1"/>
    </w:lvlOverride>
  </w:num>
  <w:num w:numId="27">
    <w:abstractNumId w:val="3"/>
    <w:lvlOverride w:ilvl="0">
      <w:startOverride w:val="1"/>
    </w:lvlOverride>
  </w:num>
  <w:num w:numId="28">
    <w:abstractNumId w:val="3"/>
  </w:num>
  <w:num w:numId="29">
    <w:abstractNumId w:val="3"/>
  </w:num>
  <w:num w:numId="30">
    <w:abstractNumId w:val="3"/>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97"/>
    <w:rsid w:val="00000954"/>
    <w:rsid w:val="00010057"/>
    <w:rsid w:val="000118AB"/>
    <w:rsid w:val="000230C4"/>
    <w:rsid w:val="000333FF"/>
    <w:rsid w:val="00043CD7"/>
    <w:rsid w:val="000619B3"/>
    <w:rsid w:val="000619FB"/>
    <w:rsid w:val="00064540"/>
    <w:rsid w:val="00067149"/>
    <w:rsid w:val="00076131"/>
    <w:rsid w:val="00077B24"/>
    <w:rsid w:val="00087737"/>
    <w:rsid w:val="000A55BE"/>
    <w:rsid w:val="000B4540"/>
    <w:rsid w:val="00104C1B"/>
    <w:rsid w:val="00113D69"/>
    <w:rsid w:val="0011449C"/>
    <w:rsid w:val="00127943"/>
    <w:rsid w:val="00145BFC"/>
    <w:rsid w:val="00150913"/>
    <w:rsid w:val="00150AE2"/>
    <w:rsid w:val="0015294C"/>
    <w:rsid w:val="00172BD1"/>
    <w:rsid w:val="00180750"/>
    <w:rsid w:val="001816B5"/>
    <w:rsid w:val="0018356E"/>
    <w:rsid w:val="0018484D"/>
    <w:rsid w:val="001902B9"/>
    <w:rsid w:val="001A656D"/>
    <w:rsid w:val="001B2242"/>
    <w:rsid w:val="001B5A38"/>
    <w:rsid w:val="001B627D"/>
    <w:rsid w:val="001C0CC0"/>
    <w:rsid w:val="001C19A7"/>
    <w:rsid w:val="001C31D4"/>
    <w:rsid w:val="001D3B68"/>
    <w:rsid w:val="001D6090"/>
    <w:rsid w:val="001F6AEF"/>
    <w:rsid w:val="002005DD"/>
    <w:rsid w:val="00203478"/>
    <w:rsid w:val="0020371E"/>
    <w:rsid w:val="00204FFC"/>
    <w:rsid w:val="002113BD"/>
    <w:rsid w:val="002170FA"/>
    <w:rsid w:val="00220C0A"/>
    <w:rsid w:val="00222167"/>
    <w:rsid w:val="002221FE"/>
    <w:rsid w:val="00230AA0"/>
    <w:rsid w:val="00253810"/>
    <w:rsid w:val="00276BDC"/>
    <w:rsid w:val="00281298"/>
    <w:rsid w:val="002A1725"/>
    <w:rsid w:val="002A7A9C"/>
    <w:rsid w:val="002B0238"/>
    <w:rsid w:val="002B2F98"/>
    <w:rsid w:val="002C2046"/>
    <w:rsid w:val="002C7F8C"/>
    <w:rsid w:val="002D047D"/>
    <w:rsid w:val="002D5197"/>
    <w:rsid w:val="002E1A4D"/>
    <w:rsid w:val="002E5DBD"/>
    <w:rsid w:val="002F1342"/>
    <w:rsid w:val="002F5010"/>
    <w:rsid w:val="0030487A"/>
    <w:rsid w:val="00305238"/>
    <w:rsid w:val="003251CE"/>
    <w:rsid w:val="0032697F"/>
    <w:rsid w:val="00326D5D"/>
    <w:rsid w:val="003275D8"/>
    <w:rsid w:val="00327DC5"/>
    <w:rsid w:val="00330C7E"/>
    <w:rsid w:val="003372A1"/>
    <w:rsid w:val="00337321"/>
    <w:rsid w:val="00343F7B"/>
    <w:rsid w:val="00346177"/>
    <w:rsid w:val="0036580C"/>
    <w:rsid w:val="003909C3"/>
    <w:rsid w:val="003933B6"/>
    <w:rsid w:val="00396016"/>
    <w:rsid w:val="003A171B"/>
    <w:rsid w:val="003A7405"/>
    <w:rsid w:val="003B55E1"/>
    <w:rsid w:val="003D7E5C"/>
    <w:rsid w:val="003E027F"/>
    <w:rsid w:val="003E7A73"/>
    <w:rsid w:val="003F48CF"/>
    <w:rsid w:val="00405097"/>
    <w:rsid w:val="00406182"/>
    <w:rsid w:val="00414B66"/>
    <w:rsid w:val="004174D9"/>
    <w:rsid w:val="00417D4F"/>
    <w:rsid w:val="004437E1"/>
    <w:rsid w:val="004571E2"/>
    <w:rsid w:val="00467053"/>
    <w:rsid w:val="004670D5"/>
    <w:rsid w:val="00476FEA"/>
    <w:rsid w:val="0048461C"/>
    <w:rsid w:val="00491490"/>
    <w:rsid w:val="00494321"/>
    <w:rsid w:val="004969FA"/>
    <w:rsid w:val="004A003F"/>
    <w:rsid w:val="004B27AF"/>
    <w:rsid w:val="004B5852"/>
    <w:rsid w:val="004B695E"/>
    <w:rsid w:val="004C0534"/>
    <w:rsid w:val="004C4B9A"/>
    <w:rsid w:val="004D69FF"/>
    <w:rsid w:val="004F3AA3"/>
    <w:rsid w:val="0050430C"/>
    <w:rsid w:val="005150CB"/>
    <w:rsid w:val="00524469"/>
    <w:rsid w:val="00530E13"/>
    <w:rsid w:val="005631B7"/>
    <w:rsid w:val="00564DEE"/>
    <w:rsid w:val="00566411"/>
    <w:rsid w:val="0057441E"/>
    <w:rsid w:val="00575FC0"/>
    <w:rsid w:val="00577AFA"/>
    <w:rsid w:val="00581A41"/>
    <w:rsid w:val="00587C9D"/>
    <w:rsid w:val="005945A7"/>
    <w:rsid w:val="005A2D93"/>
    <w:rsid w:val="005B2A27"/>
    <w:rsid w:val="005B2D63"/>
    <w:rsid w:val="005B2DFD"/>
    <w:rsid w:val="005B7B85"/>
    <w:rsid w:val="005D6D05"/>
    <w:rsid w:val="005D7ABB"/>
    <w:rsid w:val="005E3A2E"/>
    <w:rsid w:val="005F4213"/>
    <w:rsid w:val="005F5920"/>
    <w:rsid w:val="005F6608"/>
    <w:rsid w:val="00602967"/>
    <w:rsid w:val="00606F11"/>
    <w:rsid w:val="00614E68"/>
    <w:rsid w:val="0062443C"/>
    <w:rsid w:val="0063511E"/>
    <w:rsid w:val="006522D3"/>
    <w:rsid w:val="00653FE6"/>
    <w:rsid w:val="00655A5E"/>
    <w:rsid w:val="00657DE6"/>
    <w:rsid w:val="006635C1"/>
    <w:rsid w:val="006839BD"/>
    <w:rsid w:val="006A00FD"/>
    <w:rsid w:val="006B1CD8"/>
    <w:rsid w:val="006B5DC2"/>
    <w:rsid w:val="006B621E"/>
    <w:rsid w:val="006C40F2"/>
    <w:rsid w:val="006D01E1"/>
    <w:rsid w:val="006D2999"/>
    <w:rsid w:val="006D4925"/>
    <w:rsid w:val="006D7421"/>
    <w:rsid w:val="006E3808"/>
    <w:rsid w:val="007053CF"/>
    <w:rsid w:val="00712413"/>
    <w:rsid w:val="00712CAA"/>
    <w:rsid w:val="00716A8B"/>
    <w:rsid w:val="00716CD2"/>
    <w:rsid w:val="0072258B"/>
    <w:rsid w:val="00732F91"/>
    <w:rsid w:val="00741E9F"/>
    <w:rsid w:val="00754A7C"/>
    <w:rsid w:val="00754C6D"/>
    <w:rsid w:val="00755096"/>
    <w:rsid w:val="0075748D"/>
    <w:rsid w:val="007574CE"/>
    <w:rsid w:val="00790D67"/>
    <w:rsid w:val="00790FE1"/>
    <w:rsid w:val="00792120"/>
    <w:rsid w:val="007976D8"/>
    <w:rsid w:val="007A34A3"/>
    <w:rsid w:val="007A6A98"/>
    <w:rsid w:val="007B2F95"/>
    <w:rsid w:val="007B6781"/>
    <w:rsid w:val="007C571E"/>
    <w:rsid w:val="007E7CAB"/>
    <w:rsid w:val="007F22A1"/>
    <w:rsid w:val="007F716F"/>
    <w:rsid w:val="008001B0"/>
    <w:rsid w:val="008032C5"/>
    <w:rsid w:val="008268F7"/>
    <w:rsid w:val="00831749"/>
    <w:rsid w:val="00837B12"/>
    <w:rsid w:val="00841282"/>
    <w:rsid w:val="008505D7"/>
    <w:rsid w:val="008676D8"/>
    <w:rsid w:val="00874437"/>
    <w:rsid w:val="0087756E"/>
    <w:rsid w:val="00881615"/>
    <w:rsid w:val="00882652"/>
    <w:rsid w:val="008A0C1C"/>
    <w:rsid w:val="008D3AC9"/>
    <w:rsid w:val="008D75FD"/>
    <w:rsid w:val="008E2CDF"/>
    <w:rsid w:val="008F03AD"/>
    <w:rsid w:val="008F7954"/>
    <w:rsid w:val="00902871"/>
    <w:rsid w:val="00903B5A"/>
    <w:rsid w:val="0090798B"/>
    <w:rsid w:val="00917386"/>
    <w:rsid w:val="009220C9"/>
    <w:rsid w:val="00931AAC"/>
    <w:rsid w:val="00933527"/>
    <w:rsid w:val="009448CB"/>
    <w:rsid w:val="00946C44"/>
    <w:rsid w:val="009555F1"/>
    <w:rsid w:val="0097353D"/>
    <w:rsid w:val="009A5430"/>
    <w:rsid w:val="009B15DB"/>
    <w:rsid w:val="009C15C4"/>
    <w:rsid w:val="009C22C7"/>
    <w:rsid w:val="009D1871"/>
    <w:rsid w:val="009E48D1"/>
    <w:rsid w:val="009F53F9"/>
    <w:rsid w:val="00A00820"/>
    <w:rsid w:val="00A05391"/>
    <w:rsid w:val="00A1058C"/>
    <w:rsid w:val="00A229E0"/>
    <w:rsid w:val="00A22BF4"/>
    <w:rsid w:val="00A26E0B"/>
    <w:rsid w:val="00A317A9"/>
    <w:rsid w:val="00A41870"/>
    <w:rsid w:val="00A421D5"/>
    <w:rsid w:val="00A5234E"/>
    <w:rsid w:val="00A60C26"/>
    <w:rsid w:val="00A812CC"/>
    <w:rsid w:val="00A93BB3"/>
    <w:rsid w:val="00AA31B1"/>
    <w:rsid w:val="00AC0F4C"/>
    <w:rsid w:val="00AD3415"/>
    <w:rsid w:val="00AE7B8B"/>
    <w:rsid w:val="00AF145B"/>
    <w:rsid w:val="00B103F9"/>
    <w:rsid w:val="00B16840"/>
    <w:rsid w:val="00B16D95"/>
    <w:rsid w:val="00B17443"/>
    <w:rsid w:val="00B20316"/>
    <w:rsid w:val="00B20F9B"/>
    <w:rsid w:val="00B31CAA"/>
    <w:rsid w:val="00B34E3C"/>
    <w:rsid w:val="00B41916"/>
    <w:rsid w:val="00B446E0"/>
    <w:rsid w:val="00B62107"/>
    <w:rsid w:val="00B62597"/>
    <w:rsid w:val="00B67460"/>
    <w:rsid w:val="00B77957"/>
    <w:rsid w:val="00B83DA9"/>
    <w:rsid w:val="00B875DE"/>
    <w:rsid w:val="00B942C8"/>
    <w:rsid w:val="00BA6146"/>
    <w:rsid w:val="00BB531B"/>
    <w:rsid w:val="00BF3281"/>
    <w:rsid w:val="00BF331B"/>
    <w:rsid w:val="00C0056A"/>
    <w:rsid w:val="00C017A2"/>
    <w:rsid w:val="00C01B0C"/>
    <w:rsid w:val="00C03925"/>
    <w:rsid w:val="00C03BB7"/>
    <w:rsid w:val="00C264F4"/>
    <w:rsid w:val="00C36707"/>
    <w:rsid w:val="00C409E4"/>
    <w:rsid w:val="00C439EC"/>
    <w:rsid w:val="00C52AF6"/>
    <w:rsid w:val="00C62F30"/>
    <w:rsid w:val="00C66FEA"/>
    <w:rsid w:val="00C72168"/>
    <w:rsid w:val="00C7351A"/>
    <w:rsid w:val="00C757F4"/>
    <w:rsid w:val="00C84B93"/>
    <w:rsid w:val="00C96609"/>
    <w:rsid w:val="00CA49B9"/>
    <w:rsid w:val="00CA4DBA"/>
    <w:rsid w:val="00CA5C9C"/>
    <w:rsid w:val="00CB19DE"/>
    <w:rsid w:val="00CB475B"/>
    <w:rsid w:val="00CB5A38"/>
    <w:rsid w:val="00CC1B47"/>
    <w:rsid w:val="00CC3FED"/>
    <w:rsid w:val="00CD2C29"/>
    <w:rsid w:val="00CD7C59"/>
    <w:rsid w:val="00CE64DD"/>
    <w:rsid w:val="00CF15F6"/>
    <w:rsid w:val="00CF4C3A"/>
    <w:rsid w:val="00CF65B7"/>
    <w:rsid w:val="00CF70CE"/>
    <w:rsid w:val="00D02244"/>
    <w:rsid w:val="00D04FCF"/>
    <w:rsid w:val="00D136EA"/>
    <w:rsid w:val="00D251ED"/>
    <w:rsid w:val="00D36AE2"/>
    <w:rsid w:val="00D447C4"/>
    <w:rsid w:val="00D57D33"/>
    <w:rsid w:val="00D640A5"/>
    <w:rsid w:val="00D762CB"/>
    <w:rsid w:val="00D777AC"/>
    <w:rsid w:val="00D83C62"/>
    <w:rsid w:val="00D95949"/>
    <w:rsid w:val="00D9693E"/>
    <w:rsid w:val="00DA4EB0"/>
    <w:rsid w:val="00DA5DAF"/>
    <w:rsid w:val="00DB29E9"/>
    <w:rsid w:val="00DB545D"/>
    <w:rsid w:val="00DB68FC"/>
    <w:rsid w:val="00DC7467"/>
    <w:rsid w:val="00DD67ED"/>
    <w:rsid w:val="00DE34CF"/>
    <w:rsid w:val="00DE59C1"/>
    <w:rsid w:val="00DF62EF"/>
    <w:rsid w:val="00DF7634"/>
    <w:rsid w:val="00E02B42"/>
    <w:rsid w:val="00E03E75"/>
    <w:rsid w:val="00E1263C"/>
    <w:rsid w:val="00E22B6A"/>
    <w:rsid w:val="00E33157"/>
    <w:rsid w:val="00E37F47"/>
    <w:rsid w:val="00E4523E"/>
    <w:rsid w:val="00E50F48"/>
    <w:rsid w:val="00E54E44"/>
    <w:rsid w:val="00E55486"/>
    <w:rsid w:val="00E61830"/>
    <w:rsid w:val="00E65181"/>
    <w:rsid w:val="00E82835"/>
    <w:rsid w:val="00E865C6"/>
    <w:rsid w:val="00EB2F37"/>
    <w:rsid w:val="00EB68B0"/>
    <w:rsid w:val="00EC3CCC"/>
    <w:rsid w:val="00F07BDC"/>
    <w:rsid w:val="00F1710B"/>
    <w:rsid w:val="00F1793A"/>
    <w:rsid w:val="00F23C81"/>
    <w:rsid w:val="00F36937"/>
    <w:rsid w:val="00F4169A"/>
    <w:rsid w:val="00F4190F"/>
    <w:rsid w:val="00F43C4A"/>
    <w:rsid w:val="00F478C9"/>
    <w:rsid w:val="00F566AD"/>
    <w:rsid w:val="00F75D07"/>
    <w:rsid w:val="00F810BD"/>
    <w:rsid w:val="00F93371"/>
    <w:rsid w:val="00FA22E2"/>
    <w:rsid w:val="00FB1304"/>
    <w:rsid w:val="00FB4FE2"/>
    <w:rsid w:val="00FB51CC"/>
    <w:rsid w:val="00FC26F6"/>
    <w:rsid w:val="00FC2B9A"/>
    <w:rsid w:val="00FC4172"/>
    <w:rsid w:val="00FC7739"/>
    <w:rsid w:val="00FD28D7"/>
    <w:rsid w:val="00FF1327"/>
    <w:rsid w:val="00FF410B"/>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1CB14"/>
  <w15:docId w15:val="{F70ACB62-A3D3-43C9-9753-91A82B0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character" w:styleId="CommentReference">
    <w:name w:val="annotation reference"/>
    <w:basedOn w:val="DefaultParagraphFont"/>
    <w:uiPriority w:val="99"/>
    <w:semiHidden/>
    <w:unhideWhenUsed/>
    <w:rsid w:val="001F6AEF"/>
    <w:rPr>
      <w:sz w:val="16"/>
      <w:szCs w:val="16"/>
    </w:rPr>
  </w:style>
  <w:style w:type="paragraph" w:styleId="CommentText">
    <w:name w:val="annotation text"/>
    <w:basedOn w:val="Normal"/>
    <w:link w:val="CommentTextChar"/>
    <w:uiPriority w:val="99"/>
    <w:semiHidden/>
    <w:unhideWhenUsed/>
    <w:rsid w:val="001F6AEF"/>
    <w:pPr>
      <w:spacing w:line="240" w:lineRule="auto"/>
    </w:pPr>
    <w:rPr>
      <w:sz w:val="20"/>
      <w:szCs w:val="20"/>
    </w:rPr>
  </w:style>
  <w:style w:type="character" w:customStyle="1" w:styleId="CommentTextChar">
    <w:name w:val="Comment Text Char"/>
    <w:basedOn w:val="DefaultParagraphFont"/>
    <w:link w:val="CommentText"/>
    <w:uiPriority w:val="99"/>
    <w:semiHidden/>
    <w:rsid w:val="001F6AEF"/>
    <w:rPr>
      <w:sz w:val="20"/>
      <w:szCs w:val="20"/>
    </w:rPr>
  </w:style>
  <w:style w:type="paragraph" w:styleId="CommentSubject">
    <w:name w:val="annotation subject"/>
    <w:basedOn w:val="CommentText"/>
    <w:next w:val="CommentText"/>
    <w:link w:val="CommentSubjectChar"/>
    <w:uiPriority w:val="99"/>
    <w:semiHidden/>
    <w:unhideWhenUsed/>
    <w:rsid w:val="001F6AEF"/>
    <w:rPr>
      <w:b/>
      <w:bCs/>
    </w:rPr>
  </w:style>
  <w:style w:type="character" w:customStyle="1" w:styleId="CommentSubjectChar">
    <w:name w:val="Comment Subject Char"/>
    <w:basedOn w:val="CommentTextChar"/>
    <w:link w:val="CommentSubject"/>
    <w:uiPriority w:val="99"/>
    <w:semiHidden/>
    <w:rsid w:val="001F6AEF"/>
    <w:rPr>
      <w:b/>
      <w:bCs/>
      <w:sz w:val="20"/>
      <w:szCs w:val="20"/>
    </w:rPr>
  </w:style>
  <w:style w:type="paragraph" w:styleId="ListParagraph">
    <w:name w:val="List Paragraph"/>
    <w:basedOn w:val="Normal"/>
    <w:uiPriority w:val="34"/>
    <w:qFormat/>
    <w:rsid w:val="0030487A"/>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29548">
      <w:bodyDiv w:val="1"/>
      <w:marLeft w:val="0"/>
      <w:marRight w:val="0"/>
      <w:marTop w:val="0"/>
      <w:marBottom w:val="0"/>
      <w:divBdr>
        <w:top w:val="none" w:sz="0" w:space="0" w:color="auto"/>
        <w:left w:val="none" w:sz="0" w:space="0" w:color="auto"/>
        <w:bottom w:val="none" w:sz="0" w:space="0" w:color="auto"/>
        <w:right w:val="none" w:sz="0" w:space="0" w:color="auto"/>
      </w:divBdr>
    </w:div>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632831215">
      <w:bodyDiv w:val="1"/>
      <w:marLeft w:val="0"/>
      <w:marRight w:val="0"/>
      <w:marTop w:val="0"/>
      <w:marBottom w:val="0"/>
      <w:divBdr>
        <w:top w:val="none" w:sz="0" w:space="0" w:color="auto"/>
        <w:left w:val="none" w:sz="0" w:space="0" w:color="auto"/>
        <w:bottom w:val="none" w:sz="0" w:space="0" w:color="auto"/>
        <w:right w:val="none" w:sz="0" w:space="0" w:color="auto"/>
      </w:divBdr>
    </w:div>
    <w:div w:id="713896037">
      <w:bodyDiv w:val="1"/>
      <w:marLeft w:val="0"/>
      <w:marRight w:val="0"/>
      <w:marTop w:val="0"/>
      <w:marBottom w:val="0"/>
      <w:divBdr>
        <w:top w:val="none" w:sz="0" w:space="0" w:color="auto"/>
        <w:left w:val="none" w:sz="0" w:space="0" w:color="auto"/>
        <w:bottom w:val="none" w:sz="0" w:space="0" w:color="auto"/>
        <w:right w:val="none" w:sz="0" w:space="0" w:color="auto"/>
      </w:divBdr>
    </w:div>
    <w:div w:id="759184124">
      <w:bodyDiv w:val="1"/>
      <w:marLeft w:val="0"/>
      <w:marRight w:val="0"/>
      <w:marTop w:val="0"/>
      <w:marBottom w:val="0"/>
      <w:divBdr>
        <w:top w:val="none" w:sz="0" w:space="0" w:color="auto"/>
        <w:left w:val="none" w:sz="0" w:space="0" w:color="auto"/>
        <w:bottom w:val="none" w:sz="0" w:space="0" w:color="auto"/>
        <w:right w:val="none" w:sz="0" w:space="0" w:color="auto"/>
      </w:divBdr>
    </w:div>
    <w:div w:id="1378049824">
      <w:bodyDiv w:val="1"/>
      <w:marLeft w:val="0"/>
      <w:marRight w:val="0"/>
      <w:marTop w:val="0"/>
      <w:marBottom w:val="0"/>
      <w:divBdr>
        <w:top w:val="none" w:sz="0" w:space="0" w:color="auto"/>
        <w:left w:val="none" w:sz="0" w:space="0" w:color="auto"/>
        <w:bottom w:val="none" w:sz="0" w:space="0" w:color="auto"/>
        <w:right w:val="none" w:sz="0" w:space="0" w:color="auto"/>
      </w:divBdr>
    </w:div>
    <w:div w:id="1689064994">
      <w:bodyDiv w:val="1"/>
      <w:marLeft w:val="0"/>
      <w:marRight w:val="0"/>
      <w:marTop w:val="0"/>
      <w:marBottom w:val="0"/>
      <w:divBdr>
        <w:top w:val="none" w:sz="0" w:space="0" w:color="auto"/>
        <w:left w:val="none" w:sz="0" w:space="0" w:color="auto"/>
        <w:bottom w:val="none" w:sz="0" w:space="0" w:color="auto"/>
        <w:right w:val="none" w:sz="0" w:space="0" w:color="auto"/>
      </w:divBdr>
    </w:div>
    <w:div w:id="213910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jm.com/~/media/about-pjm/who-we-are/public-disclosures/20200219-opsi-letter-re-fuel-security-for-black-start-resources.ash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pjm.com/committees-and-groups/issue-tracking/issue-tracking-details.aspx?Issue=%7bB7F726E1-9F06-414E-8516-4D69B5050AF4%7d"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Fabiano, Janell L.</cp:lastModifiedBy>
  <cp:revision>2</cp:revision>
  <cp:lastPrinted>2018-02-20T16:05:00Z</cp:lastPrinted>
  <dcterms:created xsi:type="dcterms:W3CDTF">2020-02-28T17:04:00Z</dcterms:created>
  <dcterms:modified xsi:type="dcterms:W3CDTF">2020-02-28T17:04:00Z</dcterms:modified>
</cp:coreProperties>
</file>