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3B465C" w:rsidP="00755096">
      <w:pPr>
        <w:pStyle w:val="MeetingDetails"/>
      </w:pPr>
      <w:r>
        <w:t>Markets and Reliability Committee</w:t>
      </w:r>
      <w:r w:rsidR="00427DCC">
        <w:t xml:space="preserve"> Special Session - Transparency &amp; End of Life</w:t>
      </w:r>
      <w:r w:rsidR="005B694C">
        <w:t xml:space="preserve"> Planning</w:t>
      </w:r>
    </w:p>
    <w:p w:rsidR="00B62597" w:rsidRPr="00B62597" w:rsidRDefault="0088561C" w:rsidP="00755096">
      <w:pPr>
        <w:pStyle w:val="MeetingDetails"/>
      </w:pPr>
      <w:r>
        <w:t>PJM Conference and Training Center</w:t>
      </w:r>
      <w:r w:rsidR="004E5C6E">
        <w:t xml:space="preserve">, Valley Forge, PA </w:t>
      </w:r>
    </w:p>
    <w:p w:rsidR="00B62597" w:rsidRPr="00B62597" w:rsidRDefault="00427DCC" w:rsidP="00755096">
      <w:pPr>
        <w:pStyle w:val="MeetingDetails"/>
      </w:pPr>
      <w:r>
        <w:t>December 18</w:t>
      </w:r>
      <w:r w:rsidR="002B2F98">
        <w:t xml:space="preserve">, </w:t>
      </w:r>
      <w:r w:rsidR="0088561C">
        <w:t>201</w:t>
      </w:r>
      <w:r w:rsidR="007436B1">
        <w:t>9</w:t>
      </w:r>
    </w:p>
    <w:p w:rsidR="00B62597" w:rsidRPr="00B62597" w:rsidRDefault="00427DCC" w:rsidP="00755096">
      <w:pPr>
        <w:pStyle w:val="MeetingDetails"/>
        <w:rPr>
          <w:sz w:val="28"/>
          <w:u w:val="single"/>
        </w:rPr>
      </w:pPr>
      <w:r>
        <w:t>1</w:t>
      </w:r>
      <w:r w:rsidR="002B2F98">
        <w:t xml:space="preserve">:00 </w:t>
      </w:r>
      <w:r>
        <w:t>p</w:t>
      </w:r>
      <w:r w:rsidR="00F02116">
        <w:t xml:space="preserve">.m. – </w:t>
      </w:r>
      <w:r w:rsidR="005B694C">
        <w:t>3</w:t>
      </w:r>
      <w:r w:rsidR="001A2CB2" w:rsidRPr="001A2CB2">
        <w:t>:</w:t>
      </w:r>
      <w:r w:rsidR="00D24174">
        <w:t>3</w:t>
      </w:r>
      <w:r w:rsidR="00645654">
        <w:t>0</w:t>
      </w:r>
      <w:r w:rsidR="00891BA1" w:rsidRPr="001A2CB2">
        <w:t xml:space="preserve"> </w:t>
      </w:r>
      <w:r w:rsidR="00E9195F" w:rsidRPr="001A2CB2">
        <w:t>p</w:t>
      </w:r>
      <w:r w:rsidR="00755096" w:rsidRPr="001A2CB2">
        <w:t>.m.</w:t>
      </w:r>
      <w:r w:rsidR="00755096">
        <w:t xml:space="preserve">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D94FCC" w:rsidP="009F52D5">
      <w:pPr>
        <w:pStyle w:val="PrimaryHeading"/>
        <w:rPr>
          <w:caps/>
        </w:rPr>
      </w:pPr>
      <w:bookmarkStart w:id="0" w:name="OLE_LINK5"/>
      <w:bookmarkStart w:id="1" w:name="OLE_LINK3"/>
      <w:r>
        <w:t>Administration (1</w:t>
      </w:r>
      <w:r w:rsidR="002B2F98">
        <w:t>:</w:t>
      </w:r>
      <w:r>
        <w:t>00-1</w:t>
      </w:r>
      <w:r w:rsidR="003B465C">
        <w:t>:1</w:t>
      </w:r>
      <w:r w:rsidR="00B62597" w:rsidRPr="009F52D5">
        <w:t>0</w:t>
      </w:r>
      <w:r w:rsidR="00B62597" w:rsidRPr="00B62597">
        <w:t>)</w:t>
      </w:r>
    </w:p>
    <w:bookmarkEnd w:id="0"/>
    <w:bookmarkEnd w:id="1"/>
    <w:p w:rsidR="004E5C6E" w:rsidRDefault="00A1554D" w:rsidP="00F02116">
      <w:pPr>
        <w:pStyle w:val="IndTextS"/>
        <w:widowControl w:val="0"/>
        <w:spacing w:before="120" w:after="200"/>
        <w:ind w:left="360"/>
        <w:rPr>
          <w:szCs w:val="24"/>
        </w:rPr>
      </w:pPr>
      <w:r w:rsidRPr="00437DD7">
        <w:rPr>
          <w:szCs w:val="24"/>
        </w:rPr>
        <w:t>Welcome, announcements and Anti-trust and Code of Conduct announcement – M</w:t>
      </w:r>
      <w:r w:rsidR="008925E5">
        <w:rPr>
          <w:szCs w:val="24"/>
        </w:rPr>
        <w:t>r</w:t>
      </w:r>
      <w:r w:rsidRPr="00437DD7">
        <w:rPr>
          <w:szCs w:val="24"/>
        </w:rPr>
        <w:t>.</w:t>
      </w:r>
      <w:r w:rsidR="00427DCC">
        <w:rPr>
          <w:szCs w:val="24"/>
        </w:rPr>
        <w:t xml:space="preserve"> Jim Gluck</w:t>
      </w:r>
      <w:r w:rsidRPr="00437DD7">
        <w:rPr>
          <w:szCs w:val="24"/>
        </w:rPr>
        <w:t xml:space="preserve"> </w:t>
      </w:r>
    </w:p>
    <w:p w:rsidR="00D94FCC" w:rsidRDefault="00D94FCC" w:rsidP="00D94FCC">
      <w:pPr>
        <w:pStyle w:val="PrimaryHeading"/>
      </w:pPr>
      <w:r>
        <w:t xml:space="preserve">Issue Charge </w:t>
      </w:r>
      <w:r w:rsidR="00D24174">
        <w:t>Review</w:t>
      </w:r>
      <w:r>
        <w:t>(1:10-1:40)</w:t>
      </w:r>
    </w:p>
    <w:p w:rsidR="00D94FCC" w:rsidRPr="00D94FCC" w:rsidRDefault="00D94FCC" w:rsidP="00D94FCC">
      <w:pPr>
        <w:pStyle w:val="SecondaryHeading-Numbered"/>
        <w:numPr>
          <w:ilvl w:val="0"/>
          <w:numId w:val="3"/>
        </w:numPr>
        <w:spacing w:before="120"/>
        <w:ind w:left="720"/>
        <w:rPr>
          <w:szCs w:val="24"/>
        </w:rPr>
      </w:pPr>
      <w:r>
        <w:rPr>
          <w:szCs w:val="24"/>
        </w:rPr>
        <w:t>Mr. Jim Gluck will review the issue charge for this initiative</w:t>
      </w:r>
      <w:r w:rsidR="0003587A">
        <w:rPr>
          <w:szCs w:val="24"/>
        </w:rPr>
        <w:t>.</w:t>
      </w:r>
    </w:p>
    <w:p w:rsidR="00F014B2" w:rsidRDefault="00427DCC" w:rsidP="00A1554D">
      <w:pPr>
        <w:pStyle w:val="PrimaryHeading"/>
      </w:pPr>
      <w:r>
        <w:t>Work plan</w:t>
      </w:r>
      <w:r w:rsidR="00F014B2">
        <w:t xml:space="preserve"> </w:t>
      </w:r>
      <w:r>
        <w:t>(1</w:t>
      </w:r>
      <w:r w:rsidR="00F02116">
        <w:t>:</w:t>
      </w:r>
      <w:r w:rsidR="00D94FCC">
        <w:t>4</w:t>
      </w:r>
      <w:r w:rsidR="00F02116">
        <w:t>0-</w:t>
      </w:r>
      <w:r w:rsidR="00D94FCC">
        <w:t>2</w:t>
      </w:r>
      <w:r w:rsidR="00F02116">
        <w:t>:</w:t>
      </w:r>
      <w:r w:rsidR="00D94FCC">
        <w:t>1</w:t>
      </w:r>
      <w:r>
        <w:t>0)</w:t>
      </w:r>
    </w:p>
    <w:p w:rsidR="00010771" w:rsidRPr="00010771" w:rsidRDefault="00427DCC" w:rsidP="005B694C">
      <w:pPr>
        <w:pStyle w:val="SecondaryHeading-Numbered"/>
        <w:numPr>
          <w:ilvl w:val="0"/>
          <w:numId w:val="3"/>
        </w:numPr>
        <w:spacing w:before="120"/>
        <w:ind w:left="720"/>
        <w:rPr>
          <w:szCs w:val="24"/>
        </w:rPr>
      </w:pPr>
      <w:r>
        <w:rPr>
          <w:szCs w:val="24"/>
        </w:rPr>
        <w:t>Mr. Jim Gluck will review the draft work plan for this initiative and request feedback</w:t>
      </w:r>
      <w:r w:rsidR="0003587A">
        <w:rPr>
          <w:szCs w:val="24"/>
        </w:rPr>
        <w:t>.</w:t>
      </w:r>
    </w:p>
    <w:p w:rsidR="001D3B68" w:rsidRPr="00DB29E9" w:rsidRDefault="00427DCC" w:rsidP="009F52D5">
      <w:pPr>
        <w:pStyle w:val="PrimaryHeading"/>
      </w:pPr>
      <w:r>
        <w:t xml:space="preserve">Education </w:t>
      </w:r>
      <w:r w:rsidR="00EC3FC5">
        <w:t xml:space="preserve">Topics </w:t>
      </w:r>
      <w:r w:rsidR="00E91F3A">
        <w:t>(</w:t>
      </w:r>
      <w:r w:rsidR="00D94FCC">
        <w:t>2:1</w:t>
      </w:r>
      <w:r>
        <w:t>0</w:t>
      </w:r>
      <w:r w:rsidR="00334674">
        <w:t>-</w:t>
      </w:r>
      <w:r w:rsidR="00D24174">
        <w:t>3:15</w:t>
      </w:r>
      <w:r w:rsidR="001D3B68">
        <w:t>)</w:t>
      </w:r>
    </w:p>
    <w:p w:rsidR="005B694C" w:rsidRPr="005B694C" w:rsidRDefault="005B694C" w:rsidP="005B694C">
      <w:pPr>
        <w:pStyle w:val="SecondaryHeading-Numbered"/>
        <w:numPr>
          <w:ilvl w:val="0"/>
          <w:numId w:val="3"/>
        </w:numPr>
        <w:spacing w:before="120"/>
        <w:ind w:left="720"/>
        <w:rPr>
          <w:szCs w:val="24"/>
          <w:u w:val="single"/>
        </w:rPr>
      </w:pPr>
      <w:r w:rsidRPr="005B694C">
        <w:rPr>
          <w:szCs w:val="24"/>
          <w:u w:val="single"/>
        </w:rPr>
        <w:t>Existing Education</w:t>
      </w:r>
      <w:r w:rsidR="00D94FCC">
        <w:rPr>
          <w:szCs w:val="24"/>
          <w:u w:val="single"/>
        </w:rPr>
        <w:t xml:space="preserve"> (2:1</w:t>
      </w:r>
      <w:r w:rsidR="00D24174">
        <w:rPr>
          <w:szCs w:val="24"/>
          <w:u w:val="single"/>
        </w:rPr>
        <w:t>0-2:30</w:t>
      </w:r>
      <w:r>
        <w:rPr>
          <w:szCs w:val="24"/>
          <w:u w:val="single"/>
        </w:rPr>
        <w:t>)</w:t>
      </w:r>
    </w:p>
    <w:p w:rsidR="005B694C" w:rsidRDefault="005B694C" w:rsidP="005B694C">
      <w:pPr>
        <w:pStyle w:val="SecondaryHeading-Numbered"/>
        <w:numPr>
          <w:ilvl w:val="0"/>
          <w:numId w:val="0"/>
        </w:numPr>
        <w:spacing w:before="120"/>
        <w:ind w:left="720"/>
        <w:rPr>
          <w:szCs w:val="24"/>
        </w:rPr>
      </w:pPr>
      <w:r>
        <w:rPr>
          <w:szCs w:val="24"/>
        </w:rPr>
        <w:t>Mr. Jim Gluck will review education available on PJM.com from prior stakeholder sessions (including the Transmission Replacement Processes Senior Task Force)</w:t>
      </w:r>
      <w:r w:rsidR="0083474A">
        <w:rPr>
          <w:szCs w:val="24"/>
        </w:rPr>
        <w:t>.</w:t>
      </w:r>
    </w:p>
    <w:p w:rsidR="005B694C" w:rsidRPr="005B694C" w:rsidRDefault="005B694C" w:rsidP="005B694C">
      <w:pPr>
        <w:pStyle w:val="SecondaryHeading-Numbered"/>
        <w:numPr>
          <w:ilvl w:val="0"/>
          <w:numId w:val="3"/>
        </w:numPr>
        <w:spacing w:before="120"/>
        <w:ind w:left="720"/>
        <w:rPr>
          <w:szCs w:val="24"/>
          <w:u w:val="single"/>
        </w:rPr>
      </w:pPr>
      <w:r w:rsidRPr="005B694C">
        <w:rPr>
          <w:szCs w:val="24"/>
          <w:u w:val="single"/>
        </w:rPr>
        <w:t>New Education</w:t>
      </w:r>
      <w:r>
        <w:rPr>
          <w:szCs w:val="24"/>
          <w:u w:val="single"/>
        </w:rPr>
        <w:t xml:space="preserve"> </w:t>
      </w:r>
      <w:r w:rsidR="00EC3FC5">
        <w:rPr>
          <w:szCs w:val="24"/>
          <w:u w:val="single"/>
        </w:rPr>
        <w:t xml:space="preserve">Required </w:t>
      </w:r>
      <w:r w:rsidR="00D24174">
        <w:rPr>
          <w:szCs w:val="24"/>
          <w:u w:val="single"/>
        </w:rPr>
        <w:t>(2:30-3:15</w:t>
      </w:r>
      <w:r>
        <w:rPr>
          <w:szCs w:val="24"/>
          <w:u w:val="single"/>
        </w:rPr>
        <w:t>)</w:t>
      </w:r>
    </w:p>
    <w:p w:rsidR="004E5C6E" w:rsidRPr="00EC3FC5" w:rsidRDefault="00427DCC" w:rsidP="00EC3FC5">
      <w:pPr>
        <w:pStyle w:val="SecondaryHeading-Numbered"/>
        <w:numPr>
          <w:ilvl w:val="0"/>
          <w:numId w:val="0"/>
        </w:numPr>
        <w:spacing w:before="120"/>
        <w:ind w:left="720"/>
        <w:rPr>
          <w:szCs w:val="24"/>
        </w:rPr>
      </w:pPr>
      <w:r>
        <w:rPr>
          <w:szCs w:val="24"/>
        </w:rPr>
        <w:t xml:space="preserve">Mr. Jim Gluck will present </w:t>
      </w:r>
      <w:r w:rsidR="005B694C">
        <w:rPr>
          <w:szCs w:val="24"/>
        </w:rPr>
        <w:t xml:space="preserve">a draft </w:t>
      </w:r>
      <w:r w:rsidR="00EC3FC5">
        <w:rPr>
          <w:szCs w:val="24"/>
        </w:rPr>
        <w:t xml:space="preserve">list </w:t>
      </w:r>
      <w:r w:rsidR="005B694C">
        <w:rPr>
          <w:szCs w:val="24"/>
        </w:rPr>
        <w:t xml:space="preserve">of new education required </w:t>
      </w:r>
      <w:r w:rsidR="0083474A">
        <w:rPr>
          <w:szCs w:val="24"/>
        </w:rPr>
        <w:t xml:space="preserve">and </w:t>
      </w:r>
      <w:r w:rsidR="0003587A">
        <w:rPr>
          <w:szCs w:val="24"/>
        </w:rPr>
        <w:t xml:space="preserve">will </w:t>
      </w:r>
      <w:r w:rsidR="0083474A">
        <w:rPr>
          <w:szCs w:val="24"/>
        </w:rPr>
        <w:t>request 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277"/>
        <w:gridCol w:w="3960"/>
      </w:tblGrid>
      <w:tr w:rsidR="00BB531B" w:rsidTr="0047412C">
        <w:tc>
          <w:tcPr>
            <w:tcW w:w="9360" w:type="dxa"/>
            <w:gridSpan w:val="3"/>
          </w:tcPr>
          <w:p w:rsidR="00BB531B" w:rsidRDefault="00427DCC" w:rsidP="00797C7B">
            <w:pPr>
              <w:pStyle w:val="PrimaryHeading"/>
              <w:ind w:left="-105"/>
            </w:pPr>
            <w:r>
              <w:t>Future Agenda Items</w:t>
            </w:r>
            <w:r w:rsidR="00D24174">
              <w:t xml:space="preserve"> (3:15-3:20</w:t>
            </w:r>
            <w:r w:rsidR="005B694C">
              <w:t>)</w:t>
            </w:r>
          </w:p>
        </w:tc>
      </w:tr>
      <w:tr w:rsidR="00BB531B" w:rsidTr="0047412C">
        <w:trPr>
          <w:trHeight w:val="296"/>
        </w:trPr>
        <w:tc>
          <w:tcPr>
            <w:tcW w:w="9360" w:type="dxa"/>
            <w:gridSpan w:val="3"/>
          </w:tcPr>
          <w:p w:rsidR="005B694C" w:rsidRDefault="005B694C" w:rsidP="005B694C">
            <w:pPr>
              <w:pStyle w:val="AttendeesList"/>
              <w:numPr>
                <w:ilvl w:val="0"/>
                <w:numId w:val="5"/>
              </w:numPr>
              <w:rPr>
                <w:sz w:val="24"/>
                <w:szCs w:val="24"/>
              </w:rPr>
            </w:pPr>
            <w:r w:rsidRPr="005B694C">
              <w:rPr>
                <w:sz w:val="24"/>
                <w:szCs w:val="24"/>
              </w:rPr>
              <w:t>Stakeholder education</w:t>
            </w:r>
          </w:p>
          <w:p w:rsidR="005B694C" w:rsidRDefault="005B694C" w:rsidP="005B694C">
            <w:pPr>
              <w:pStyle w:val="AttendeesList"/>
              <w:numPr>
                <w:ilvl w:val="0"/>
                <w:numId w:val="5"/>
              </w:numPr>
              <w:rPr>
                <w:sz w:val="24"/>
                <w:szCs w:val="24"/>
              </w:rPr>
            </w:pPr>
            <w:r>
              <w:rPr>
                <w:sz w:val="24"/>
                <w:szCs w:val="24"/>
              </w:rPr>
              <w:t>Execute the Consensus-based Issue Resolution process (CBIR) per Manual 34.</w:t>
            </w:r>
          </w:p>
          <w:p w:rsidR="005B694C" w:rsidRPr="005B694C" w:rsidRDefault="005B694C" w:rsidP="005B694C">
            <w:pPr>
              <w:pStyle w:val="AttendeesList"/>
              <w:ind w:left="720"/>
              <w:rPr>
                <w:sz w:val="24"/>
                <w:szCs w:val="24"/>
              </w:rPr>
            </w:pPr>
          </w:p>
        </w:tc>
      </w:tr>
      <w:tr w:rsidR="00BB531B" w:rsidTr="0047412C">
        <w:tc>
          <w:tcPr>
            <w:tcW w:w="9360" w:type="dxa"/>
            <w:gridSpan w:val="3"/>
          </w:tcPr>
          <w:p w:rsidR="00BB531B" w:rsidRDefault="006C472C" w:rsidP="00797C7B">
            <w:pPr>
              <w:pStyle w:val="PrimaryHeading"/>
              <w:ind w:left="-105"/>
            </w:pPr>
            <w:r>
              <w:t>Future Meeting Dates</w:t>
            </w:r>
          </w:p>
        </w:tc>
      </w:tr>
      <w:tr w:rsidR="00010771" w:rsidRPr="0047412C" w:rsidTr="0047412C">
        <w:tc>
          <w:tcPr>
            <w:tcW w:w="3123" w:type="dxa"/>
            <w:vAlign w:val="center"/>
          </w:tcPr>
          <w:p w:rsidR="00010771" w:rsidRPr="0047412C" w:rsidRDefault="00427DCC" w:rsidP="004E5C6E">
            <w:pPr>
              <w:pStyle w:val="AttendeesList"/>
              <w:rPr>
                <w:sz w:val="22"/>
                <w:szCs w:val="22"/>
              </w:rPr>
            </w:pPr>
            <w:r w:rsidRPr="0047412C">
              <w:rPr>
                <w:sz w:val="22"/>
                <w:szCs w:val="22"/>
              </w:rPr>
              <w:t>January 15</w:t>
            </w:r>
            <w:r w:rsidR="002A2D64" w:rsidRPr="0047412C">
              <w:rPr>
                <w:sz w:val="22"/>
                <w:szCs w:val="22"/>
              </w:rPr>
              <w:t>, 2020</w:t>
            </w:r>
          </w:p>
        </w:tc>
        <w:tc>
          <w:tcPr>
            <w:tcW w:w="2277" w:type="dxa"/>
            <w:vAlign w:val="center"/>
          </w:tcPr>
          <w:p w:rsidR="00010771" w:rsidRPr="0047412C" w:rsidRDefault="002A2D64" w:rsidP="00EC3FC5">
            <w:pPr>
              <w:pStyle w:val="AttendeesList"/>
              <w:rPr>
                <w:sz w:val="22"/>
                <w:szCs w:val="22"/>
              </w:rPr>
            </w:pPr>
            <w:r w:rsidRPr="0047412C">
              <w:rPr>
                <w:sz w:val="22"/>
                <w:szCs w:val="22"/>
              </w:rPr>
              <w:t xml:space="preserve">9:00 a.m. </w:t>
            </w:r>
          </w:p>
        </w:tc>
        <w:tc>
          <w:tcPr>
            <w:tcW w:w="3960" w:type="dxa"/>
            <w:vAlign w:val="center"/>
          </w:tcPr>
          <w:p w:rsidR="00010771" w:rsidRPr="0047412C" w:rsidRDefault="002A2D64" w:rsidP="00EC3FC5">
            <w:pPr>
              <w:pStyle w:val="AttendeesList"/>
              <w:rPr>
                <w:sz w:val="22"/>
                <w:szCs w:val="22"/>
              </w:rPr>
            </w:pPr>
            <w:r w:rsidRPr="0047412C">
              <w:rPr>
                <w:sz w:val="22"/>
                <w:szCs w:val="22"/>
              </w:rPr>
              <w:t>PJM Conference &amp; Training Center/ WebEx</w:t>
            </w:r>
          </w:p>
        </w:tc>
      </w:tr>
      <w:tr w:rsidR="002A2D64" w:rsidRPr="0047412C" w:rsidTr="0047412C">
        <w:tc>
          <w:tcPr>
            <w:tcW w:w="3123" w:type="dxa"/>
            <w:vAlign w:val="center"/>
          </w:tcPr>
          <w:p w:rsidR="002A2D64" w:rsidRPr="0047412C" w:rsidRDefault="00427DCC" w:rsidP="002A2D64">
            <w:pPr>
              <w:pStyle w:val="AttendeesList"/>
              <w:rPr>
                <w:sz w:val="22"/>
                <w:szCs w:val="22"/>
              </w:rPr>
            </w:pPr>
            <w:r w:rsidRPr="0047412C">
              <w:rPr>
                <w:sz w:val="22"/>
                <w:szCs w:val="22"/>
              </w:rPr>
              <w:t>February 7</w:t>
            </w:r>
            <w:r w:rsidR="002A2D64" w:rsidRPr="0047412C">
              <w:rPr>
                <w:sz w:val="22"/>
                <w:szCs w:val="22"/>
              </w:rPr>
              <w:t xml:space="preserve">, 2020 </w:t>
            </w:r>
          </w:p>
        </w:tc>
        <w:tc>
          <w:tcPr>
            <w:tcW w:w="2277" w:type="dxa"/>
            <w:vAlign w:val="center"/>
          </w:tcPr>
          <w:p w:rsidR="002A2D64" w:rsidRPr="0047412C" w:rsidRDefault="002A2D64" w:rsidP="002A2D64">
            <w:pPr>
              <w:pStyle w:val="AttendeesList"/>
              <w:rPr>
                <w:sz w:val="22"/>
                <w:szCs w:val="22"/>
              </w:rPr>
            </w:pPr>
            <w:r w:rsidRPr="0047412C">
              <w:rPr>
                <w:sz w:val="22"/>
                <w:szCs w:val="22"/>
              </w:rPr>
              <w:t xml:space="preserve">9:00 a.m. </w:t>
            </w:r>
          </w:p>
        </w:tc>
        <w:tc>
          <w:tcPr>
            <w:tcW w:w="3960" w:type="dxa"/>
            <w:vAlign w:val="center"/>
          </w:tcPr>
          <w:p w:rsidR="002A2D64" w:rsidRPr="0047412C" w:rsidRDefault="002A2D64" w:rsidP="002A2D64">
            <w:pPr>
              <w:pStyle w:val="AttendeesList"/>
              <w:rPr>
                <w:sz w:val="22"/>
                <w:szCs w:val="22"/>
              </w:rPr>
            </w:pPr>
            <w:r w:rsidRPr="0047412C">
              <w:rPr>
                <w:sz w:val="22"/>
                <w:szCs w:val="22"/>
              </w:rPr>
              <w:t>PJM Conference &amp; Training Center/ WebEx</w:t>
            </w:r>
          </w:p>
        </w:tc>
      </w:tr>
      <w:tr w:rsidR="002A2D64" w:rsidRPr="0047412C" w:rsidTr="0047412C">
        <w:tc>
          <w:tcPr>
            <w:tcW w:w="3123" w:type="dxa"/>
            <w:vAlign w:val="center"/>
          </w:tcPr>
          <w:p w:rsidR="002A2D64" w:rsidRPr="0047412C" w:rsidRDefault="00427DCC" w:rsidP="002A2D64">
            <w:pPr>
              <w:pStyle w:val="AttendeesList"/>
              <w:rPr>
                <w:sz w:val="22"/>
                <w:szCs w:val="22"/>
              </w:rPr>
            </w:pPr>
            <w:r w:rsidRPr="0047412C">
              <w:rPr>
                <w:sz w:val="22"/>
                <w:szCs w:val="22"/>
              </w:rPr>
              <w:t>February 28</w:t>
            </w:r>
            <w:r w:rsidR="002A2D64" w:rsidRPr="0047412C">
              <w:rPr>
                <w:sz w:val="22"/>
                <w:szCs w:val="22"/>
              </w:rPr>
              <w:t xml:space="preserve">, 2020 </w:t>
            </w:r>
          </w:p>
        </w:tc>
        <w:tc>
          <w:tcPr>
            <w:tcW w:w="2277" w:type="dxa"/>
            <w:vAlign w:val="center"/>
          </w:tcPr>
          <w:p w:rsidR="002A2D64" w:rsidRPr="0047412C" w:rsidRDefault="002A2D64" w:rsidP="002A2D64">
            <w:pPr>
              <w:pStyle w:val="AttendeesList"/>
              <w:rPr>
                <w:sz w:val="22"/>
                <w:szCs w:val="22"/>
              </w:rPr>
            </w:pPr>
            <w:r w:rsidRPr="0047412C">
              <w:rPr>
                <w:sz w:val="22"/>
                <w:szCs w:val="22"/>
              </w:rPr>
              <w:t xml:space="preserve">9:00 a.m. </w:t>
            </w:r>
          </w:p>
        </w:tc>
        <w:tc>
          <w:tcPr>
            <w:tcW w:w="3960" w:type="dxa"/>
            <w:vAlign w:val="center"/>
          </w:tcPr>
          <w:p w:rsidR="002A2D64" w:rsidRPr="0047412C" w:rsidRDefault="002A2D64" w:rsidP="002A2D64">
            <w:pPr>
              <w:pStyle w:val="AttendeesList"/>
              <w:rPr>
                <w:sz w:val="22"/>
                <w:szCs w:val="22"/>
              </w:rPr>
            </w:pPr>
            <w:r w:rsidRPr="0047412C">
              <w:rPr>
                <w:sz w:val="22"/>
                <w:szCs w:val="22"/>
              </w:rPr>
              <w:t>PJM Conference &amp; Training Center/ WebEx</w:t>
            </w:r>
          </w:p>
        </w:tc>
      </w:tr>
      <w:tr w:rsidR="002A2D64" w:rsidRPr="0047412C" w:rsidTr="0047412C">
        <w:tc>
          <w:tcPr>
            <w:tcW w:w="3123" w:type="dxa"/>
            <w:vAlign w:val="center"/>
          </w:tcPr>
          <w:p w:rsidR="002A2D64" w:rsidRPr="0047412C" w:rsidRDefault="00427DCC" w:rsidP="00427DCC">
            <w:pPr>
              <w:pStyle w:val="AttendeesList"/>
              <w:rPr>
                <w:sz w:val="22"/>
                <w:szCs w:val="22"/>
              </w:rPr>
            </w:pPr>
            <w:r w:rsidRPr="0047412C">
              <w:rPr>
                <w:sz w:val="22"/>
                <w:szCs w:val="22"/>
              </w:rPr>
              <w:t>March 24</w:t>
            </w:r>
            <w:r w:rsidR="002A2D64" w:rsidRPr="0047412C">
              <w:rPr>
                <w:sz w:val="22"/>
                <w:szCs w:val="22"/>
              </w:rPr>
              <w:t xml:space="preserve">, 2020 </w:t>
            </w:r>
          </w:p>
        </w:tc>
        <w:tc>
          <w:tcPr>
            <w:tcW w:w="2277" w:type="dxa"/>
            <w:vAlign w:val="center"/>
          </w:tcPr>
          <w:p w:rsidR="002A2D64" w:rsidRPr="0047412C" w:rsidRDefault="002A2D64" w:rsidP="002A2D64">
            <w:pPr>
              <w:pStyle w:val="AttendeesList"/>
              <w:rPr>
                <w:sz w:val="22"/>
                <w:szCs w:val="22"/>
              </w:rPr>
            </w:pPr>
            <w:r w:rsidRPr="0047412C">
              <w:rPr>
                <w:sz w:val="22"/>
                <w:szCs w:val="22"/>
              </w:rPr>
              <w:t xml:space="preserve">9:00 a.m. </w:t>
            </w:r>
          </w:p>
        </w:tc>
        <w:tc>
          <w:tcPr>
            <w:tcW w:w="3960" w:type="dxa"/>
            <w:vAlign w:val="center"/>
          </w:tcPr>
          <w:p w:rsidR="002A2D64" w:rsidRPr="0047412C" w:rsidRDefault="002A2D64" w:rsidP="002A2D64">
            <w:pPr>
              <w:pStyle w:val="AttendeesList"/>
              <w:rPr>
                <w:sz w:val="22"/>
                <w:szCs w:val="22"/>
              </w:rPr>
            </w:pPr>
            <w:r w:rsidRPr="0047412C">
              <w:rPr>
                <w:sz w:val="22"/>
                <w:szCs w:val="22"/>
              </w:rPr>
              <w:t>PJM Conference &amp; Training Center/ WebEx</w:t>
            </w:r>
          </w:p>
        </w:tc>
      </w:tr>
      <w:tr w:rsidR="002A2D64" w:rsidTr="0047412C">
        <w:tc>
          <w:tcPr>
            <w:tcW w:w="3123" w:type="dxa"/>
            <w:vAlign w:val="center"/>
          </w:tcPr>
          <w:p w:rsidR="002A2D64" w:rsidRPr="00B62597" w:rsidRDefault="002A2D64" w:rsidP="002A2D64">
            <w:pPr>
              <w:pStyle w:val="AttendeesList"/>
            </w:pPr>
          </w:p>
        </w:tc>
        <w:tc>
          <w:tcPr>
            <w:tcW w:w="2277" w:type="dxa"/>
            <w:vAlign w:val="center"/>
          </w:tcPr>
          <w:p w:rsidR="002A2D64" w:rsidRDefault="002A2D64" w:rsidP="002A2D64">
            <w:pPr>
              <w:pStyle w:val="AttendeesList"/>
            </w:pPr>
          </w:p>
        </w:tc>
        <w:tc>
          <w:tcPr>
            <w:tcW w:w="3960" w:type="dxa"/>
            <w:vAlign w:val="center"/>
          </w:tcPr>
          <w:p w:rsidR="002A2D64" w:rsidRDefault="002A2D64" w:rsidP="002A2D64">
            <w:pPr>
              <w:pStyle w:val="AttendeesList"/>
            </w:pPr>
          </w:p>
        </w:tc>
      </w:tr>
    </w:tbl>
    <w:p w:rsidR="00B62597" w:rsidRDefault="00427DCC" w:rsidP="00337321">
      <w:pPr>
        <w:pStyle w:val="Author"/>
      </w:pPr>
      <w:r>
        <w:t>Author: J. Gluck</w:t>
      </w:r>
      <w:r w:rsidR="004E5C6E">
        <w:t xml:space="preserve"> </w:t>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E5C6E" w:rsidRPr="004E5C6E" w:rsidRDefault="004E5C6E" w:rsidP="004E5C6E">
      <w:pPr>
        <w:pStyle w:val="DisclosureBody"/>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35543D" w:rsidRDefault="0035543D" w:rsidP="00A93B09">
      <w:pPr>
        <w:pStyle w:val="DisclaimerHeading"/>
      </w:pPr>
      <w:r w:rsidRPr="008F77F0">
        <w:rPr>
          <w:noProof/>
        </w:rPr>
        <w:drawing>
          <wp:inline distT="0" distB="0" distL="0" distR="0" wp14:anchorId="6C883DD2" wp14:editId="41B8955A">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35543D" w:rsidRDefault="0035543D" w:rsidP="00A93B09">
      <w:pPr>
        <w:pStyle w:val="DisclaimerHeading"/>
      </w:pPr>
    </w:p>
    <w:p w:rsidR="0035543D" w:rsidRDefault="0035543D" w:rsidP="00A93B09">
      <w:pPr>
        <w:pStyle w:val="DisclaimerHeading"/>
      </w:pPr>
    </w:p>
    <w:p w:rsidR="0035543D" w:rsidRDefault="0035543D" w:rsidP="00A93B09">
      <w:pPr>
        <w:pStyle w:val="DisclaimerHeading"/>
      </w:pPr>
      <w:r w:rsidRPr="00581A41">
        <w:rPr>
          <w:noProof/>
        </w:rPr>
        <w:drawing>
          <wp:inline distT="0" distB="0" distL="0" distR="0" wp14:anchorId="75C69BE1" wp14:editId="5F570271">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35543D" w:rsidRDefault="0035543D" w:rsidP="00A93B09">
      <w:pPr>
        <w:pStyle w:val="DisclaimerHeading"/>
      </w:pPr>
      <w:r>
        <w:rPr>
          <w:noProof/>
        </w:rPr>
        <mc:AlternateContent>
          <mc:Choice Requires="wps">
            <w:drawing>
              <wp:anchor distT="0" distB="0" distL="114300" distR="114300" simplePos="0" relativeHeight="251661312" behindDoc="0" locked="0" layoutInCell="1" allowOverlap="1" wp14:anchorId="65FC12DF" wp14:editId="126CF42B">
                <wp:simplePos x="0" y="0"/>
                <wp:positionH relativeFrom="column">
                  <wp:posOffset>0</wp:posOffset>
                </wp:positionH>
                <wp:positionV relativeFrom="paragraph">
                  <wp:posOffset>114300</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543D" w:rsidRPr="0025139E" w:rsidRDefault="0035543D"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C12DF" id="_x0000_t202" coordsize="21600,21600" o:spt="202" path="m,l,21600r21600,l21600,xe">
                <v:stroke joinstyle="miter"/>
                <v:path gradientshapeok="t" o:connecttype="rect"/>
              </v:shapetype>
              <v:shape id="Text Box 7" o:spid="_x0000_s1026" type="#_x0000_t202" style="position:absolute;margin-left:0;margin-top:9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" fillcolor="#f2f2f2 [3052]" stroked="f" strokeweight=".5pt">
                <v:textbox>
                  <w:txbxContent>
                    <w:p w:rsidR="0035543D" w:rsidRPr="0025139E" w:rsidRDefault="0035543D"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A93B09" w:rsidRDefault="00A93B09" w:rsidP="00A93B09">
      <w:pPr>
        <w:pStyle w:val="DisclaimerHeading"/>
      </w:pPr>
    </w:p>
    <w:p w:rsidR="00A93B09" w:rsidRDefault="00A93B09" w:rsidP="00A93B09">
      <w:pPr>
        <w:pStyle w:val="DisclaimerHeading"/>
      </w:pPr>
    </w:p>
    <w:p w:rsidR="00A93B09" w:rsidRDefault="00A93B09" w:rsidP="00A93B09">
      <w:pPr>
        <w:pStyle w:val="DisclaimerHeading"/>
      </w:pPr>
    </w:p>
    <w:p w:rsidR="0057441E" w:rsidRDefault="0057441E" w:rsidP="00491490">
      <w:pPr>
        <w:pStyle w:val="DisclaimerHeading"/>
      </w:pPr>
    </w:p>
    <w:sectPr w:rsidR="0057441E" w:rsidSect="00F15DE2">
      <w:headerReference w:type="default" r:id="rId13"/>
      <w:footerReference w:type="even" r:id="rId14"/>
      <w:footerReference w:type="default" r:id="rId15"/>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38" w:rsidRDefault="001D2438" w:rsidP="00B62597">
      <w:pPr>
        <w:spacing w:after="0" w:line="240" w:lineRule="auto"/>
      </w:pPr>
      <w:r>
        <w:separator/>
      </w:r>
    </w:p>
  </w:endnote>
  <w:endnote w:type="continuationSeparator" w:id="0">
    <w:p w:rsidR="001D2438" w:rsidRDefault="001D243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C5" w:rsidRDefault="00EC3F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FC5" w:rsidRDefault="00EC3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C5" w:rsidRDefault="00EC3FC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862E2">
      <w:rPr>
        <w:rStyle w:val="PageNumber"/>
        <w:noProof/>
      </w:rPr>
      <w:t>1</w:t>
    </w:r>
    <w:r>
      <w:rPr>
        <w:rStyle w:val="PageNumber"/>
      </w:rPr>
      <w:fldChar w:fldCharType="end"/>
    </w:r>
  </w:p>
  <w:p w:rsidR="00EC3FC5" w:rsidRPr="00F15DE2" w:rsidRDefault="00EC3FC5">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E4BC811" wp14:editId="0C46F2A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D6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2"/>
    <w:r>
      <w:rPr>
        <w:rFonts w:ascii="Arial Narrow" w:hAnsi="Arial Narrow"/>
        <w:sz w:val="20"/>
      </w:rPr>
      <w:t>19</w:t>
    </w:r>
    <w:r>
      <w:rPr>
        <w:rFonts w:ascii="Arial Narrow" w:hAnsi="Arial Narrow"/>
        <w:sz w:val="20"/>
      </w:rPr>
      <w:tab/>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38" w:rsidRDefault="001D2438" w:rsidP="00B62597">
      <w:pPr>
        <w:spacing w:after="0" w:line="240" w:lineRule="auto"/>
      </w:pPr>
      <w:r>
        <w:separator/>
      </w:r>
    </w:p>
  </w:footnote>
  <w:footnote w:type="continuationSeparator" w:id="0">
    <w:p w:rsidR="001D2438" w:rsidRDefault="001D243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C5" w:rsidRDefault="00EC3FC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983CE72" wp14:editId="3093DAC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EC3FC5" w:rsidRPr="001D3B68" w:rsidRDefault="00EC3FC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3CE7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EC3FC5" w:rsidRPr="001D3B68" w:rsidRDefault="00EC3FC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33C1B2B" wp14:editId="23EB2088">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791"/>
    <w:multiLevelType w:val="hybridMultilevel"/>
    <w:tmpl w:val="4BECF4E6"/>
    <w:lvl w:ilvl="0" w:tplc="0409000F">
      <w:start w:val="1"/>
      <w:numFmt w:val="decimal"/>
      <w:lvlText w:val="%1."/>
      <w:lvlJc w:val="left"/>
      <w:pPr>
        <w:ind w:left="-1080" w:hanging="360"/>
      </w:pPr>
      <w:rPr>
        <w:rFonts w:hint="default"/>
        <w:b w:val="0"/>
        <w:color w:val="auto"/>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4B433C"/>
    <w:multiLevelType w:val="hybridMultilevel"/>
    <w:tmpl w:val="DCDA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3587A"/>
    <w:rsid w:val="00044493"/>
    <w:rsid w:val="000549C5"/>
    <w:rsid w:val="00060017"/>
    <w:rsid w:val="000B11B7"/>
    <w:rsid w:val="000B61DB"/>
    <w:rsid w:val="000B679B"/>
    <w:rsid w:val="000C16A0"/>
    <w:rsid w:val="000C592E"/>
    <w:rsid w:val="000C6326"/>
    <w:rsid w:val="000E2797"/>
    <w:rsid w:val="00187DFC"/>
    <w:rsid w:val="00195387"/>
    <w:rsid w:val="001A0DED"/>
    <w:rsid w:val="001A2CB2"/>
    <w:rsid w:val="001A32CE"/>
    <w:rsid w:val="001A6C8B"/>
    <w:rsid w:val="001B2242"/>
    <w:rsid w:val="001B4CA1"/>
    <w:rsid w:val="001D2438"/>
    <w:rsid w:val="001D3B68"/>
    <w:rsid w:val="001F2D2E"/>
    <w:rsid w:val="002071C3"/>
    <w:rsid w:val="00283377"/>
    <w:rsid w:val="002A2D64"/>
    <w:rsid w:val="002B2F98"/>
    <w:rsid w:val="002C1B2F"/>
    <w:rsid w:val="002D1563"/>
    <w:rsid w:val="002D6377"/>
    <w:rsid w:val="00305238"/>
    <w:rsid w:val="00306394"/>
    <w:rsid w:val="00307FCC"/>
    <w:rsid w:val="0033085D"/>
    <w:rsid w:val="00334674"/>
    <w:rsid w:val="00337321"/>
    <w:rsid w:val="0034196B"/>
    <w:rsid w:val="00343508"/>
    <w:rsid w:val="00351124"/>
    <w:rsid w:val="0035543D"/>
    <w:rsid w:val="00377F2A"/>
    <w:rsid w:val="00391F23"/>
    <w:rsid w:val="003B0B48"/>
    <w:rsid w:val="003B465C"/>
    <w:rsid w:val="003B55E1"/>
    <w:rsid w:val="003D7E5C"/>
    <w:rsid w:val="003E7A73"/>
    <w:rsid w:val="00411A78"/>
    <w:rsid w:val="00421A64"/>
    <w:rsid w:val="00425854"/>
    <w:rsid w:val="00427DCC"/>
    <w:rsid w:val="004344D5"/>
    <w:rsid w:val="0047412C"/>
    <w:rsid w:val="00491490"/>
    <w:rsid w:val="004969FA"/>
    <w:rsid w:val="004B0F22"/>
    <w:rsid w:val="004D599D"/>
    <w:rsid w:val="004D7CAA"/>
    <w:rsid w:val="004E5C6E"/>
    <w:rsid w:val="004F63D0"/>
    <w:rsid w:val="00504E6B"/>
    <w:rsid w:val="005422CD"/>
    <w:rsid w:val="0055507C"/>
    <w:rsid w:val="0056196C"/>
    <w:rsid w:val="00564DEE"/>
    <w:rsid w:val="0057441E"/>
    <w:rsid w:val="00583692"/>
    <w:rsid w:val="005966A3"/>
    <w:rsid w:val="005B12CF"/>
    <w:rsid w:val="005B694C"/>
    <w:rsid w:val="005B6EBE"/>
    <w:rsid w:val="005D3E3A"/>
    <w:rsid w:val="005D6D05"/>
    <w:rsid w:val="005E15D7"/>
    <w:rsid w:val="00602967"/>
    <w:rsid w:val="00606C3C"/>
    <w:rsid w:val="00630DFC"/>
    <w:rsid w:val="00632525"/>
    <w:rsid w:val="006450B8"/>
    <w:rsid w:val="00645654"/>
    <w:rsid w:val="006471D5"/>
    <w:rsid w:val="0066494F"/>
    <w:rsid w:val="0066763A"/>
    <w:rsid w:val="006B1CE7"/>
    <w:rsid w:val="006C472C"/>
    <w:rsid w:val="006D39F6"/>
    <w:rsid w:val="006E55A1"/>
    <w:rsid w:val="006F4045"/>
    <w:rsid w:val="00712CAA"/>
    <w:rsid w:val="00716A8B"/>
    <w:rsid w:val="0073753E"/>
    <w:rsid w:val="007436B1"/>
    <w:rsid w:val="00754C6D"/>
    <w:rsid w:val="00755096"/>
    <w:rsid w:val="00797C7B"/>
    <w:rsid w:val="007A34A3"/>
    <w:rsid w:val="007A38AD"/>
    <w:rsid w:val="007C7748"/>
    <w:rsid w:val="00823004"/>
    <w:rsid w:val="00825B46"/>
    <w:rsid w:val="0083474A"/>
    <w:rsid w:val="00837B12"/>
    <w:rsid w:val="00853A9B"/>
    <w:rsid w:val="008559B5"/>
    <w:rsid w:val="00882652"/>
    <w:rsid w:val="0088561C"/>
    <w:rsid w:val="008862E2"/>
    <w:rsid w:val="00891BA1"/>
    <w:rsid w:val="008925E5"/>
    <w:rsid w:val="0089350D"/>
    <w:rsid w:val="00895F08"/>
    <w:rsid w:val="00917386"/>
    <w:rsid w:val="009346EB"/>
    <w:rsid w:val="00945760"/>
    <w:rsid w:val="009639FD"/>
    <w:rsid w:val="0098600A"/>
    <w:rsid w:val="009A5430"/>
    <w:rsid w:val="009F1A60"/>
    <w:rsid w:val="009F2114"/>
    <w:rsid w:val="009F52D5"/>
    <w:rsid w:val="00A05391"/>
    <w:rsid w:val="00A1554D"/>
    <w:rsid w:val="00A24DCB"/>
    <w:rsid w:val="00A317A9"/>
    <w:rsid w:val="00A40C2B"/>
    <w:rsid w:val="00A61BFC"/>
    <w:rsid w:val="00A91D8B"/>
    <w:rsid w:val="00A93B09"/>
    <w:rsid w:val="00AA0B6F"/>
    <w:rsid w:val="00AA7B06"/>
    <w:rsid w:val="00AC16D8"/>
    <w:rsid w:val="00AC7F23"/>
    <w:rsid w:val="00AE3994"/>
    <w:rsid w:val="00AE5BC6"/>
    <w:rsid w:val="00AE7537"/>
    <w:rsid w:val="00B16D95"/>
    <w:rsid w:val="00B20316"/>
    <w:rsid w:val="00B34E3C"/>
    <w:rsid w:val="00B45F9D"/>
    <w:rsid w:val="00B62597"/>
    <w:rsid w:val="00B72245"/>
    <w:rsid w:val="00B72A0E"/>
    <w:rsid w:val="00B77658"/>
    <w:rsid w:val="00BA6146"/>
    <w:rsid w:val="00BB531B"/>
    <w:rsid w:val="00BD470F"/>
    <w:rsid w:val="00BE5F83"/>
    <w:rsid w:val="00BF331B"/>
    <w:rsid w:val="00C20236"/>
    <w:rsid w:val="00C2217C"/>
    <w:rsid w:val="00C439EC"/>
    <w:rsid w:val="00C72168"/>
    <w:rsid w:val="00C90232"/>
    <w:rsid w:val="00CA49B9"/>
    <w:rsid w:val="00CC1B47"/>
    <w:rsid w:val="00CD254E"/>
    <w:rsid w:val="00CD2F4D"/>
    <w:rsid w:val="00CE0B37"/>
    <w:rsid w:val="00CE2D6C"/>
    <w:rsid w:val="00CE2EB5"/>
    <w:rsid w:val="00D0626E"/>
    <w:rsid w:val="00D12691"/>
    <w:rsid w:val="00D136EA"/>
    <w:rsid w:val="00D231C7"/>
    <w:rsid w:val="00D24174"/>
    <w:rsid w:val="00D251ED"/>
    <w:rsid w:val="00D62211"/>
    <w:rsid w:val="00D71807"/>
    <w:rsid w:val="00D80D50"/>
    <w:rsid w:val="00D94FCC"/>
    <w:rsid w:val="00D95949"/>
    <w:rsid w:val="00DB29E9"/>
    <w:rsid w:val="00DB6238"/>
    <w:rsid w:val="00DE34CF"/>
    <w:rsid w:val="00E15D94"/>
    <w:rsid w:val="00E1605D"/>
    <w:rsid w:val="00E55485"/>
    <w:rsid w:val="00E715E8"/>
    <w:rsid w:val="00E9195F"/>
    <w:rsid w:val="00E91F3A"/>
    <w:rsid w:val="00E96E8D"/>
    <w:rsid w:val="00EA303F"/>
    <w:rsid w:val="00EB1D33"/>
    <w:rsid w:val="00EB68B0"/>
    <w:rsid w:val="00EB712E"/>
    <w:rsid w:val="00EC2BC9"/>
    <w:rsid w:val="00EC3FC5"/>
    <w:rsid w:val="00EE1479"/>
    <w:rsid w:val="00F014B2"/>
    <w:rsid w:val="00F02116"/>
    <w:rsid w:val="00F15DE2"/>
    <w:rsid w:val="00F25183"/>
    <w:rsid w:val="00F4190F"/>
    <w:rsid w:val="00F81D60"/>
    <w:rsid w:val="00F93EFD"/>
    <w:rsid w:val="00FC2B9A"/>
    <w:rsid w:val="00FC2CA5"/>
    <w:rsid w:val="00FC7AE1"/>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0C69B"/>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4"/>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4077</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Gluck, James R.</cp:lastModifiedBy>
  <cp:revision>6</cp:revision>
  <cp:lastPrinted>2019-11-26T20:39:00Z</cp:lastPrinted>
  <dcterms:created xsi:type="dcterms:W3CDTF">2019-11-27T12:32:00Z</dcterms:created>
  <dcterms:modified xsi:type="dcterms:W3CDTF">2019-12-16T18:13:00Z</dcterms:modified>
</cp:coreProperties>
</file>