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1925493E" w:rsidR="00CC0472" w:rsidRPr="002E16A0" w:rsidRDefault="00380DBB" w:rsidP="00CC0472">
      <w:pPr>
        <w:pStyle w:val="MeetingDetails"/>
      </w:pPr>
      <w:r>
        <w:t>September 2</w:t>
      </w:r>
      <w:r w:rsidR="00CC0472">
        <w:t xml:space="preserve"> 2020</w:t>
      </w:r>
    </w:p>
    <w:p w14:paraId="1036576C" w14:textId="1C4C4728" w:rsidR="00CC0472" w:rsidRDefault="00CC0472" w:rsidP="00CC0472">
      <w:pPr>
        <w:pStyle w:val="MeetingDetails"/>
      </w:pPr>
      <w:r>
        <w:t>9</w:t>
      </w:r>
      <w:r w:rsidRPr="002E16A0">
        <w:t>:</w:t>
      </w:r>
      <w:r w:rsidR="008F5C26">
        <w:t>0</w:t>
      </w:r>
      <w:r w:rsidRPr="002E16A0">
        <w:t xml:space="preserve">0 a.m. – </w:t>
      </w:r>
      <w:r>
        <w:t xml:space="preserve">4:00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0" w:name="OLE_LINK5"/>
      <w:bookmarkStart w:id="1" w:name="OLE_LINK3"/>
      <w:r>
        <w:t>Administration (9</w:t>
      </w:r>
      <w:r w:rsidR="002B2F98">
        <w:t>:</w:t>
      </w:r>
      <w:r w:rsidR="008F5C26">
        <w:t>0</w:t>
      </w:r>
      <w:r>
        <w:t>0-9:</w:t>
      </w:r>
      <w:r w:rsidR="008F5C26">
        <w:t>0</w:t>
      </w:r>
      <w:r w:rsidR="00A73B84">
        <w:t>5</w:t>
      </w:r>
      <w:r w:rsidR="00B62597" w:rsidRPr="00B62597">
        <w:t>)</w:t>
      </w:r>
    </w:p>
    <w:bookmarkEnd w:id="0"/>
    <w:bookmarkEnd w:id="1"/>
    <w:p w14:paraId="6AFFE922" w14:textId="628CE328" w:rsidR="00303216" w:rsidRDefault="00461495" w:rsidP="00076049">
      <w:pPr>
        <w:pStyle w:val="SecondaryHeading-Numbered"/>
        <w:numPr>
          <w:ilvl w:val="0"/>
          <w:numId w:val="0"/>
        </w:numPr>
        <w:spacing w:after="0"/>
        <w:ind w:left="720"/>
        <w:rPr>
          <w:szCs w:val="24"/>
        </w:rPr>
      </w:pPr>
      <w:r>
        <w:rPr>
          <w:szCs w:val="24"/>
        </w:rPr>
        <w:t>Bhavana Keshavamurthy</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076049">
      <w:pPr>
        <w:pStyle w:val="SecondaryHeading-Numbered"/>
        <w:numPr>
          <w:ilvl w:val="0"/>
          <w:numId w:val="0"/>
        </w:numPr>
        <w:spacing w:after="0"/>
        <w:ind w:left="720"/>
        <w:rPr>
          <w:szCs w:val="24"/>
        </w:rPr>
      </w:pPr>
    </w:p>
    <w:p w14:paraId="769FA7F9" w14:textId="6BBF0DFD"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380DBB">
        <w:rPr>
          <w:szCs w:val="24"/>
        </w:rPr>
        <w:t>August</w:t>
      </w:r>
      <w:r w:rsidR="00E0351C">
        <w:rPr>
          <w:szCs w:val="24"/>
        </w:rPr>
        <w:t xml:space="preserve"> </w:t>
      </w:r>
      <w:r w:rsidR="00380DBB">
        <w:rPr>
          <w:szCs w:val="24"/>
        </w:rPr>
        <w:t>5</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1B88969A" w14:textId="2C9DDE64" w:rsidR="00380DBB" w:rsidRDefault="00380DBB" w:rsidP="00CC0472">
      <w:pPr>
        <w:pStyle w:val="SecondaryHeading-Numbered"/>
        <w:numPr>
          <w:ilvl w:val="0"/>
          <w:numId w:val="0"/>
        </w:numPr>
        <w:spacing w:after="0"/>
        <w:ind w:left="720"/>
        <w:rPr>
          <w:szCs w:val="24"/>
        </w:rPr>
      </w:pPr>
    </w:p>
    <w:p w14:paraId="3F696ADC" w14:textId="4125281B" w:rsidR="00380DBB" w:rsidRDefault="00380DBB" w:rsidP="00CC0472">
      <w:pPr>
        <w:pStyle w:val="SecondaryHeading-Numbered"/>
        <w:numPr>
          <w:ilvl w:val="0"/>
          <w:numId w:val="0"/>
        </w:numPr>
        <w:spacing w:after="0"/>
        <w:ind w:left="720"/>
        <w:rPr>
          <w:szCs w:val="24"/>
        </w:rPr>
      </w:pPr>
      <w:r>
        <w:rPr>
          <w:szCs w:val="24"/>
        </w:rPr>
        <w:t xml:space="preserve">The Committee will be asked to approve the draft minutes from the August 14, 2020 Special Session </w:t>
      </w:r>
      <w:r w:rsidR="005D3826">
        <w:rPr>
          <w:szCs w:val="24"/>
        </w:rPr>
        <w:t>of the Market Implementation Committee - Reserve Price Formation Order</w:t>
      </w:r>
      <w:r w:rsidR="00F344AD">
        <w:rPr>
          <w:szCs w:val="24"/>
        </w:rPr>
        <w:t xml:space="preserve"> meeting</w:t>
      </w:r>
      <w:r w:rsidR="005D3826">
        <w:rPr>
          <w:szCs w:val="24"/>
        </w:rPr>
        <w:t>.</w:t>
      </w:r>
    </w:p>
    <w:p w14:paraId="36A6A881" w14:textId="45B8433B" w:rsidR="00FE5827" w:rsidRDefault="00FE5827" w:rsidP="00CC0472">
      <w:pPr>
        <w:pStyle w:val="SecondaryHeading-Numbered"/>
        <w:numPr>
          <w:ilvl w:val="0"/>
          <w:numId w:val="0"/>
        </w:numPr>
        <w:spacing w:after="0"/>
        <w:ind w:left="720"/>
        <w:rPr>
          <w:szCs w:val="24"/>
        </w:rPr>
      </w:pPr>
    </w:p>
    <w:p w14:paraId="70ED4FB3" w14:textId="67423938" w:rsidR="00F74752" w:rsidRPr="006E29E0" w:rsidRDefault="00D64FAC" w:rsidP="006E29E0">
      <w:pPr>
        <w:pStyle w:val="PrimaryHeading"/>
      </w:pPr>
      <w:r>
        <w:t>Endorsements/Approvals</w:t>
      </w:r>
      <w:r w:rsidR="0011180C">
        <w:t xml:space="preserve"> (9:05</w:t>
      </w:r>
      <w:r w:rsidR="004B2901">
        <w:t xml:space="preserve"> </w:t>
      </w:r>
      <w:r w:rsidR="00FE410D">
        <w:t>– 10:0</w:t>
      </w:r>
      <w:r w:rsidR="0028797A">
        <w:t>0</w:t>
      </w:r>
      <w:r w:rsidR="001137B9">
        <w:t>)</w:t>
      </w:r>
    </w:p>
    <w:p w14:paraId="2C456425" w14:textId="0FB1DBD4" w:rsidR="00F344AD" w:rsidRPr="00506C94" w:rsidRDefault="00F344AD" w:rsidP="00F344AD">
      <w:pPr>
        <w:pStyle w:val="ListParagraph"/>
        <w:numPr>
          <w:ilvl w:val="0"/>
          <w:numId w:val="18"/>
        </w:numPr>
        <w:autoSpaceDE w:val="0"/>
        <w:autoSpaceDN w:val="0"/>
        <w:spacing w:after="0" w:line="240" w:lineRule="auto"/>
        <w:rPr>
          <w:rFonts w:ascii="Arial Narrow" w:eastAsia="Times New Roman" w:hAnsi="Arial Narrow" w:cs="Times New Roman"/>
          <w:sz w:val="24"/>
          <w:szCs w:val="24"/>
        </w:rPr>
      </w:pPr>
      <w:r w:rsidRPr="0099276E">
        <w:rPr>
          <w:rFonts w:ascii="Arial Narrow" w:eastAsia="Times New Roman" w:hAnsi="Arial Narrow" w:cs="Times New Roman"/>
          <w:b/>
          <w:sz w:val="24"/>
          <w:szCs w:val="24"/>
        </w:rPr>
        <w:t>Market Suspension (</w:t>
      </w:r>
      <w:r>
        <w:rPr>
          <w:rFonts w:ascii="Arial Narrow" w:eastAsia="Times New Roman" w:hAnsi="Arial Narrow" w:cs="Times New Roman"/>
          <w:b/>
          <w:sz w:val="24"/>
          <w:szCs w:val="24"/>
        </w:rPr>
        <w:t>9:</w:t>
      </w:r>
      <w:r w:rsidR="00FE410D">
        <w:rPr>
          <w:rFonts w:ascii="Arial Narrow" w:eastAsia="Times New Roman" w:hAnsi="Arial Narrow" w:cs="Times New Roman"/>
          <w:b/>
          <w:sz w:val="24"/>
          <w:szCs w:val="24"/>
        </w:rPr>
        <w:t>05</w:t>
      </w:r>
      <w:r>
        <w:rPr>
          <w:rFonts w:ascii="Arial Narrow" w:eastAsia="Times New Roman" w:hAnsi="Arial Narrow" w:cs="Times New Roman"/>
          <w:b/>
          <w:sz w:val="24"/>
          <w:szCs w:val="24"/>
        </w:rPr>
        <w:t xml:space="preserve"> – 9:</w:t>
      </w:r>
      <w:r w:rsidR="00FE410D">
        <w:rPr>
          <w:rFonts w:ascii="Arial Narrow" w:eastAsia="Times New Roman" w:hAnsi="Arial Narrow" w:cs="Times New Roman"/>
          <w:b/>
          <w:sz w:val="24"/>
          <w:szCs w:val="24"/>
        </w:rPr>
        <w:t>25</w:t>
      </w:r>
      <w:r w:rsidRPr="0099276E">
        <w:rPr>
          <w:rFonts w:ascii="Arial Narrow" w:eastAsia="Times New Roman" w:hAnsi="Arial Narrow" w:cs="Times New Roman"/>
          <w:b/>
          <w:sz w:val="24"/>
          <w:szCs w:val="24"/>
        </w:rPr>
        <w:t>)</w:t>
      </w:r>
    </w:p>
    <w:p w14:paraId="7D1FA26D" w14:textId="54B43FD6" w:rsidR="00F344AD" w:rsidRDefault="00F344AD" w:rsidP="00F344AD">
      <w:pPr>
        <w:pStyle w:val="ListParagraph"/>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Stefan Starkov will review updates to the </w:t>
      </w:r>
      <w:r w:rsidRPr="00F344AD">
        <w:rPr>
          <w:rFonts w:ascii="Arial Narrow" w:eastAsia="Times New Roman" w:hAnsi="Arial Narrow" w:cs="Times New Roman"/>
          <w:sz w:val="24"/>
          <w:szCs w:val="24"/>
        </w:rPr>
        <w:t xml:space="preserve">Problem Statement and Issue Charge addressing opportunities to develop enhanced business rules surrounding the event of a market suspension. </w:t>
      </w:r>
      <w:r w:rsidRPr="00F344AD">
        <w:rPr>
          <w:rFonts w:ascii="Arial Narrow" w:eastAsia="Times New Roman" w:hAnsi="Arial Narrow" w:cs="Times New Roman"/>
          <w:b/>
          <w:sz w:val="24"/>
          <w:szCs w:val="24"/>
        </w:rPr>
        <w:t>The committee will be asked to approve the issue charge at this meeting</w:t>
      </w:r>
      <w:r w:rsidRPr="00F344AD">
        <w:rPr>
          <w:rFonts w:ascii="Arial Narrow" w:eastAsia="Times New Roman" w:hAnsi="Arial Narrow" w:cs="Times New Roman"/>
          <w:sz w:val="24"/>
          <w:szCs w:val="24"/>
        </w:rPr>
        <w:t>.</w:t>
      </w:r>
    </w:p>
    <w:p w14:paraId="7B566922" w14:textId="5F9EA9D2" w:rsidR="00B22AC9" w:rsidRPr="00424523" w:rsidRDefault="00B22AC9" w:rsidP="00F344AD">
      <w:pPr>
        <w:autoSpaceDE w:val="0"/>
        <w:autoSpaceDN w:val="0"/>
        <w:spacing w:after="0" w:line="240" w:lineRule="auto"/>
        <w:rPr>
          <w:rFonts w:ascii="Arial Narrow" w:eastAsia="Times New Roman" w:hAnsi="Arial Narrow" w:cs="Times New Roman"/>
          <w:sz w:val="24"/>
          <w:szCs w:val="24"/>
        </w:rPr>
      </w:pPr>
    </w:p>
    <w:p w14:paraId="425B05D4" w14:textId="2244B4FB" w:rsidR="00F344AD" w:rsidRDefault="00F344AD" w:rsidP="00F344AD">
      <w:pPr>
        <w:pStyle w:val="ListParagraph"/>
        <w:numPr>
          <w:ilvl w:val="0"/>
          <w:numId w:val="18"/>
        </w:numPr>
        <w:autoSpaceDE w:val="0"/>
        <w:autoSpaceDN w:val="0"/>
        <w:spacing w:after="0" w:line="240" w:lineRule="auto"/>
        <w:rPr>
          <w:rFonts w:ascii="Arial Narrow" w:eastAsia="Times New Roman" w:hAnsi="Arial Narrow" w:cs="Times New Roman"/>
          <w:sz w:val="24"/>
          <w:szCs w:val="24"/>
        </w:rPr>
      </w:pPr>
      <w:r w:rsidRPr="00A551C3">
        <w:rPr>
          <w:rFonts w:ascii="Arial Narrow" w:eastAsia="Times New Roman" w:hAnsi="Arial Narrow" w:cs="Times New Roman"/>
          <w:b/>
          <w:sz w:val="24"/>
          <w:szCs w:val="24"/>
        </w:rPr>
        <w:t xml:space="preserve">Stability Limits in Markets and Operations </w:t>
      </w:r>
      <w:r w:rsidRPr="006F0438">
        <w:rPr>
          <w:rFonts w:ascii="Arial Narrow" w:eastAsia="Times New Roman" w:hAnsi="Arial Narrow" w:cs="Times New Roman"/>
          <w:b/>
          <w:sz w:val="24"/>
          <w:szCs w:val="24"/>
        </w:rPr>
        <w:t>(</w:t>
      </w:r>
      <w:r>
        <w:rPr>
          <w:rFonts w:ascii="Arial Narrow" w:eastAsia="Times New Roman" w:hAnsi="Arial Narrow" w:cs="Times New Roman"/>
          <w:b/>
          <w:sz w:val="24"/>
          <w:szCs w:val="24"/>
        </w:rPr>
        <w:t>9:</w:t>
      </w:r>
      <w:r w:rsidR="00FE410D">
        <w:rPr>
          <w:rFonts w:ascii="Arial Narrow" w:eastAsia="Times New Roman" w:hAnsi="Arial Narrow" w:cs="Times New Roman"/>
          <w:b/>
          <w:sz w:val="24"/>
          <w:szCs w:val="24"/>
        </w:rPr>
        <w:t>25</w:t>
      </w:r>
      <w:r>
        <w:rPr>
          <w:rFonts w:ascii="Arial Narrow" w:eastAsia="Times New Roman" w:hAnsi="Arial Narrow" w:cs="Times New Roman"/>
          <w:b/>
          <w:sz w:val="24"/>
          <w:szCs w:val="24"/>
        </w:rPr>
        <w:t xml:space="preserve"> – 10:</w:t>
      </w:r>
      <w:r w:rsidR="00FE410D">
        <w:rPr>
          <w:rFonts w:ascii="Arial Narrow" w:eastAsia="Times New Roman" w:hAnsi="Arial Narrow" w:cs="Times New Roman"/>
          <w:b/>
          <w:sz w:val="24"/>
          <w:szCs w:val="24"/>
        </w:rPr>
        <w:t>0</w:t>
      </w:r>
      <w:r>
        <w:rPr>
          <w:rFonts w:ascii="Arial Narrow" w:eastAsia="Times New Roman" w:hAnsi="Arial Narrow" w:cs="Times New Roman"/>
          <w:b/>
          <w:sz w:val="24"/>
          <w:szCs w:val="24"/>
        </w:rPr>
        <w:t>0</w:t>
      </w:r>
      <w:r w:rsidRPr="006F0438">
        <w:rPr>
          <w:rFonts w:ascii="Arial Narrow" w:eastAsia="Times New Roman" w:hAnsi="Arial Narrow" w:cs="Times New Roman"/>
          <w:b/>
          <w:sz w:val="24"/>
          <w:szCs w:val="24"/>
        </w:rPr>
        <w:t>)</w:t>
      </w:r>
    </w:p>
    <w:p w14:paraId="38FB6C09" w14:textId="4960F99F" w:rsidR="00F344AD" w:rsidRDefault="00683A3A" w:rsidP="00F344AD">
      <w:pPr>
        <w:pStyle w:val="ListParagraph"/>
        <w:numPr>
          <w:ilvl w:val="0"/>
          <w:numId w:val="9"/>
        </w:numPr>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Joe Ciabattoni </w:t>
      </w:r>
      <w:r w:rsidR="00F344AD">
        <w:rPr>
          <w:rFonts w:ascii="Arial Narrow" w:eastAsia="Times New Roman" w:hAnsi="Arial Narrow" w:cs="Times New Roman"/>
          <w:sz w:val="24"/>
          <w:szCs w:val="24"/>
        </w:rPr>
        <w:t xml:space="preserve">will </w:t>
      </w:r>
      <w:r w:rsidR="00FC02BF">
        <w:rPr>
          <w:rFonts w:ascii="Arial Narrow" w:eastAsia="Times New Roman" w:hAnsi="Arial Narrow" w:cs="Times New Roman"/>
          <w:sz w:val="24"/>
          <w:szCs w:val="24"/>
        </w:rPr>
        <w:t>review</w:t>
      </w:r>
      <w:r w:rsidR="00F344AD">
        <w:rPr>
          <w:rFonts w:ascii="Arial Narrow" w:eastAsia="Times New Roman" w:hAnsi="Arial Narrow" w:cs="Times New Roman"/>
          <w:sz w:val="24"/>
          <w:szCs w:val="24"/>
        </w:rPr>
        <w:t xml:space="preserve"> the Capacity Constraint </w:t>
      </w:r>
      <w:r w:rsidR="00FC02BF">
        <w:rPr>
          <w:rFonts w:ascii="Arial Narrow" w:eastAsia="Times New Roman" w:hAnsi="Arial Narrow" w:cs="Times New Roman"/>
          <w:sz w:val="24"/>
          <w:szCs w:val="24"/>
        </w:rPr>
        <w:t>proposal.</w:t>
      </w:r>
      <w:r w:rsidR="00F344AD">
        <w:rPr>
          <w:rFonts w:ascii="Arial Narrow" w:eastAsia="Times New Roman" w:hAnsi="Arial Narrow" w:cs="Times New Roman"/>
          <w:sz w:val="24"/>
          <w:szCs w:val="24"/>
        </w:rPr>
        <w:t xml:space="preserve"> </w:t>
      </w:r>
    </w:p>
    <w:p w14:paraId="206C5CD4" w14:textId="451346D3" w:rsidR="00F344AD" w:rsidRDefault="00FC02BF" w:rsidP="00F344AD">
      <w:pPr>
        <w:pStyle w:val="ListParagraph"/>
        <w:numPr>
          <w:ilvl w:val="0"/>
          <w:numId w:val="9"/>
        </w:numPr>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 xml:space="preserve">Paul Sotkiewicz, </w:t>
      </w:r>
      <w:r w:rsidR="00D52808">
        <w:rPr>
          <w:rFonts w:ascii="Arial Narrow" w:eastAsia="Times New Roman" w:hAnsi="Arial Narrow" w:cs="Times New Roman"/>
          <w:sz w:val="24"/>
          <w:szCs w:val="24"/>
        </w:rPr>
        <w:t xml:space="preserve">on behalf of </w:t>
      </w:r>
      <w:proofErr w:type="spellStart"/>
      <w:r>
        <w:rPr>
          <w:rFonts w:ascii="Arial Narrow" w:eastAsia="Times New Roman" w:hAnsi="Arial Narrow" w:cs="Times New Roman"/>
          <w:sz w:val="24"/>
          <w:szCs w:val="24"/>
        </w:rPr>
        <w:t>J</w:t>
      </w:r>
      <w:r w:rsidR="00D52808">
        <w:rPr>
          <w:rFonts w:ascii="Arial Narrow" w:eastAsia="Times New Roman" w:hAnsi="Arial Narrow" w:cs="Times New Roman"/>
          <w:sz w:val="24"/>
          <w:szCs w:val="24"/>
        </w:rPr>
        <w:t>P</w:t>
      </w:r>
      <w:r>
        <w:rPr>
          <w:rFonts w:ascii="Arial Narrow" w:eastAsia="Times New Roman" w:hAnsi="Arial Narrow" w:cs="Times New Roman"/>
          <w:sz w:val="24"/>
          <w:szCs w:val="24"/>
        </w:rPr>
        <w:t>ower</w:t>
      </w:r>
      <w:proofErr w:type="spellEnd"/>
      <w:r>
        <w:rPr>
          <w:rFonts w:ascii="Arial Narrow" w:eastAsia="Times New Roman" w:hAnsi="Arial Narrow" w:cs="Times New Roman"/>
          <w:sz w:val="24"/>
          <w:szCs w:val="24"/>
        </w:rPr>
        <w:t xml:space="preserve">, will </w:t>
      </w:r>
      <w:r w:rsidR="00D45DE1">
        <w:rPr>
          <w:rFonts w:ascii="Arial Narrow" w:eastAsia="Times New Roman" w:hAnsi="Arial Narrow" w:cs="Times New Roman"/>
          <w:sz w:val="24"/>
          <w:szCs w:val="24"/>
        </w:rPr>
        <w:t xml:space="preserve">review the Opportunity Cost </w:t>
      </w:r>
      <w:r>
        <w:rPr>
          <w:rFonts w:ascii="Arial Narrow" w:eastAsia="Times New Roman" w:hAnsi="Arial Narrow" w:cs="Times New Roman"/>
          <w:sz w:val="24"/>
          <w:szCs w:val="24"/>
        </w:rPr>
        <w:t>proposal</w:t>
      </w:r>
      <w:r w:rsidR="00F344AD">
        <w:rPr>
          <w:rFonts w:ascii="Arial Narrow" w:eastAsia="Times New Roman" w:hAnsi="Arial Narrow" w:cs="Times New Roman"/>
          <w:sz w:val="24"/>
          <w:szCs w:val="24"/>
        </w:rPr>
        <w:t>.</w:t>
      </w:r>
    </w:p>
    <w:p w14:paraId="7831F665" w14:textId="1D141CDF" w:rsidR="00F344AD" w:rsidRPr="00FC02BF" w:rsidRDefault="00F344AD" w:rsidP="00F344AD">
      <w:pPr>
        <w:autoSpaceDE w:val="0"/>
        <w:autoSpaceDN w:val="0"/>
        <w:spacing w:after="0" w:line="240" w:lineRule="auto"/>
        <w:ind w:left="720"/>
        <w:rPr>
          <w:rFonts w:ascii="Arial Narrow" w:eastAsia="Times New Roman" w:hAnsi="Arial Narrow" w:cs="Times New Roman"/>
          <w:b/>
          <w:sz w:val="24"/>
          <w:szCs w:val="24"/>
        </w:rPr>
      </w:pPr>
      <w:r w:rsidRPr="00FC02BF">
        <w:rPr>
          <w:rFonts w:ascii="Arial Narrow" w:eastAsia="Times New Roman" w:hAnsi="Arial Narrow" w:cs="Times New Roman"/>
          <w:b/>
          <w:sz w:val="24"/>
          <w:szCs w:val="24"/>
        </w:rPr>
        <w:t>The committee will be asked to vote on the</w:t>
      </w:r>
      <w:r w:rsidR="00884C54">
        <w:rPr>
          <w:rFonts w:ascii="Arial Narrow" w:eastAsia="Times New Roman" w:hAnsi="Arial Narrow" w:cs="Times New Roman"/>
          <w:b/>
          <w:sz w:val="24"/>
          <w:szCs w:val="24"/>
        </w:rPr>
        <w:t>se</w:t>
      </w:r>
      <w:r w:rsidRPr="00FC02BF">
        <w:rPr>
          <w:rFonts w:ascii="Arial Narrow" w:eastAsia="Times New Roman" w:hAnsi="Arial Narrow" w:cs="Times New Roman"/>
          <w:b/>
          <w:sz w:val="24"/>
          <w:szCs w:val="24"/>
        </w:rPr>
        <w:t xml:space="preserve"> </w:t>
      </w:r>
      <w:r w:rsidR="00FC02BF" w:rsidRPr="00FC02BF">
        <w:rPr>
          <w:rFonts w:ascii="Arial Narrow" w:eastAsia="Times New Roman" w:hAnsi="Arial Narrow" w:cs="Times New Roman"/>
          <w:b/>
          <w:sz w:val="24"/>
          <w:szCs w:val="24"/>
        </w:rPr>
        <w:t>proposals at this meeting.</w:t>
      </w:r>
      <w:r w:rsidR="0020584F">
        <w:rPr>
          <w:rFonts w:ascii="Arial Narrow" w:eastAsia="Times New Roman" w:hAnsi="Arial Narrow" w:cs="Times New Roman"/>
          <w:b/>
          <w:sz w:val="24"/>
          <w:szCs w:val="24"/>
        </w:rPr>
        <w:t xml:space="preserve">  If</w:t>
      </w:r>
      <w:r w:rsidR="00884C54">
        <w:rPr>
          <w:rFonts w:ascii="Arial Narrow" w:eastAsia="Times New Roman" w:hAnsi="Arial Narrow" w:cs="Times New Roman"/>
          <w:b/>
          <w:sz w:val="24"/>
          <w:szCs w:val="24"/>
        </w:rPr>
        <w:t xml:space="preserve"> any of the </w:t>
      </w:r>
      <w:r w:rsidR="0020584F">
        <w:rPr>
          <w:rFonts w:ascii="Arial Narrow" w:eastAsia="Times New Roman" w:hAnsi="Arial Narrow" w:cs="Times New Roman"/>
          <w:b/>
          <w:sz w:val="24"/>
          <w:szCs w:val="24"/>
        </w:rPr>
        <w:t>packages receives greater than 50%, a second non-binding vote will be taken asking whether participants prefer that package over the status quo.</w:t>
      </w:r>
    </w:p>
    <w:p w14:paraId="2FC6888A" w14:textId="77777777" w:rsidR="00F344AD" w:rsidRPr="002D7998" w:rsidRDefault="00F344AD" w:rsidP="00F344AD">
      <w:pPr>
        <w:pStyle w:val="ListParagraph"/>
        <w:autoSpaceDE w:val="0"/>
        <w:autoSpaceDN w:val="0"/>
        <w:spacing w:after="0" w:line="240" w:lineRule="auto"/>
        <w:ind w:left="1080"/>
        <w:rPr>
          <w:rFonts w:ascii="Arial Narrow" w:eastAsia="Times New Roman" w:hAnsi="Arial Narrow" w:cs="Times New Roman"/>
          <w:sz w:val="24"/>
          <w:szCs w:val="24"/>
        </w:rPr>
      </w:pPr>
    </w:p>
    <w:p w14:paraId="4077B035" w14:textId="49F39570" w:rsidR="00B22AC9" w:rsidRPr="00FE410D" w:rsidRDefault="00F344AD" w:rsidP="00FE410D">
      <w:pPr>
        <w:pStyle w:val="ListSubhead1"/>
        <w:numPr>
          <w:ilvl w:val="0"/>
          <w:numId w:val="0"/>
        </w:numPr>
        <w:contextualSpacing/>
        <w:rPr>
          <w:b w:val="0"/>
          <w:color w:val="0000FF" w:themeColor="hyperlink"/>
          <w:u w:val="single"/>
        </w:rPr>
      </w:pPr>
      <w:r>
        <w:tab/>
      </w:r>
      <w:hyperlink r:id="rId8" w:history="1">
        <w:r w:rsidRPr="004241C2">
          <w:rPr>
            <w:rStyle w:val="Hyperlink"/>
            <w:b w:val="0"/>
          </w:rPr>
          <w:t>Issue Tracking: Stability Limits in Markets and Operations</w:t>
        </w:r>
      </w:hyperlink>
    </w:p>
    <w:p w14:paraId="708B525A" w14:textId="193976AC" w:rsidR="00976181" w:rsidRPr="0099276E" w:rsidRDefault="006E29E0" w:rsidP="0099276E">
      <w:pPr>
        <w:pStyle w:val="PrimaryHeading"/>
      </w:pPr>
      <w:r>
        <w:t>F</w:t>
      </w:r>
      <w:r w:rsidR="00045C85">
        <w:t>irst Readings (10</w:t>
      </w:r>
      <w:r>
        <w:t>:</w:t>
      </w:r>
      <w:r w:rsidR="00045C85">
        <w:t>00</w:t>
      </w:r>
      <w:r>
        <w:t xml:space="preserve"> -</w:t>
      </w:r>
      <w:r w:rsidR="00677B9F">
        <w:t xml:space="preserve"> </w:t>
      </w:r>
      <w:r w:rsidR="00577560">
        <w:t>10</w:t>
      </w:r>
      <w:r w:rsidR="00677B9F">
        <w:t>:</w:t>
      </w:r>
      <w:r w:rsidR="00577560">
        <w:t>55</w:t>
      </w:r>
      <w:r>
        <w:t>)</w:t>
      </w:r>
    </w:p>
    <w:p w14:paraId="5FB4F8DF" w14:textId="5107B526" w:rsidR="00F344AD" w:rsidRDefault="00F344AD" w:rsidP="00F27F6F">
      <w:pPr>
        <w:pStyle w:val="SecondaryHeading-Numbered"/>
        <w:numPr>
          <w:ilvl w:val="0"/>
          <w:numId w:val="18"/>
        </w:numPr>
        <w:spacing w:after="0"/>
        <w:rPr>
          <w:b/>
          <w:szCs w:val="24"/>
        </w:rPr>
      </w:pPr>
      <w:r>
        <w:rPr>
          <w:b/>
          <w:szCs w:val="24"/>
        </w:rPr>
        <w:t>Behind the Meter Generation (</w:t>
      </w:r>
      <w:r w:rsidR="00045C85">
        <w:rPr>
          <w:b/>
          <w:szCs w:val="24"/>
        </w:rPr>
        <w:t>10:00 – 10:20</w:t>
      </w:r>
      <w:r>
        <w:rPr>
          <w:b/>
          <w:szCs w:val="24"/>
        </w:rPr>
        <w:t>)</w:t>
      </w:r>
    </w:p>
    <w:p w14:paraId="3CBC5E33" w14:textId="02FEE0F9" w:rsidR="00F344AD" w:rsidRDefault="00F344AD" w:rsidP="00F344AD">
      <w:pPr>
        <w:pStyle w:val="SecondaryHeading-Numbered"/>
        <w:numPr>
          <w:ilvl w:val="0"/>
          <w:numId w:val="0"/>
        </w:numPr>
        <w:spacing w:after="0"/>
        <w:ind w:left="720"/>
      </w:pPr>
      <w:r w:rsidRPr="00F344AD">
        <w:t xml:space="preserve">Terri Esterly </w:t>
      </w:r>
      <w:r w:rsidR="00FE410D">
        <w:t>will provide a first read of the Problem Statement</w:t>
      </w:r>
      <w:r w:rsidR="0020584F">
        <w:t xml:space="preserve"> and Issue Charge addressing clarification</w:t>
      </w:r>
      <w:r w:rsidR="00577560">
        <w:t>s</w:t>
      </w:r>
      <w:r w:rsidR="0020584F">
        <w:t xml:space="preserve"> to the Behind the Meter Generation business rules related to </w:t>
      </w:r>
      <w:r w:rsidR="00441D2A" w:rsidRPr="00441D2A">
        <w:t xml:space="preserve">a BTMG unit changing status from BTMG (netting against the load) to a resource participating </w:t>
      </w:r>
      <w:r w:rsidR="00441D2A">
        <w:t>in PJM Markets (and vice versa)</w:t>
      </w:r>
      <w:r w:rsidR="0020584F">
        <w:t>.</w:t>
      </w:r>
      <w:r w:rsidR="003F7872">
        <w:t xml:space="preserve"> The committee will be asked to approve the problem statement and issue charge at the October MIC</w:t>
      </w:r>
      <w:r w:rsidR="00250A64">
        <w:t xml:space="preserve"> meeting</w:t>
      </w:r>
      <w:r w:rsidR="003F7872">
        <w:t>.</w:t>
      </w:r>
    </w:p>
    <w:p w14:paraId="65FC8C34" w14:textId="397E1257" w:rsidR="00B22AC9" w:rsidRPr="00F344AD" w:rsidRDefault="00B22AC9" w:rsidP="008825F0">
      <w:pPr>
        <w:pStyle w:val="SecondaryHeading-Numbered"/>
        <w:numPr>
          <w:ilvl w:val="0"/>
          <w:numId w:val="0"/>
        </w:numPr>
        <w:spacing w:after="0"/>
      </w:pPr>
    </w:p>
    <w:p w14:paraId="685CBC6A" w14:textId="4409B3E1" w:rsidR="00F344AD" w:rsidRPr="00F344AD" w:rsidRDefault="00F344AD" w:rsidP="00F27F6F">
      <w:pPr>
        <w:pStyle w:val="ListParagraph"/>
        <w:numPr>
          <w:ilvl w:val="0"/>
          <w:numId w:val="18"/>
        </w:numPr>
        <w:autoSpaceDE w:val="0"/>
        <w:autoSpaceDN w:val="0"/>
        <w:spacing w:after="0" w:line="240" w:lineRule="auto"/>
        <w:rPr>
          <w:rFonts w:ascii="Arial Narrow" w:eastAsia="Times New Roman" w:hAnsi="Arial Narrow" w:cs="Times New Roman"/>
          <w:b/>
          <w:sz w:val="24"/>
          <w:szCs w:val="24"/>
        </w:rPr>
      </w:pPr>
      <w:r w:rsidRPr="00F344AD">
        <w:rPr>
          <w:rFonts w:ascii="Arial Narrow" w:eastAsia="Times New Roman" w:hAnsi="Arial Narrow" w:cs="Times New Roman"/>
          <w:b/>
          <w:sz w:val="24"/>
          <w:szCs w:val="24"/>
        </w:rPr>
        <w:t>Biennial Review of Manual 15</w:t>
      </w:r>
      <w:r>
        <w:rPr>
          <w:rFonts w:ascii="Arial Narrow" w:eastAsia="Times New Roman" w:hAnsi="Arial Narrow" w:cs="Times New Roman"/>
          <w:b/>
          <w:sz w:val="24"/>
          <w:szCs w:val="24"/>
        </w:rPr>
        <w:t xml:space="preserve"> (</w:t>
      </w:r>
      <w:r w:rsidR="00045C85">
        <w:rPr>
          <w:rFonts w:ascii="Arial Narrow" w:eastAsia="Times New Roman" w:hAnsi="Arial Narrow" w:cs="Times New Roman"/>
          <w:b/>
          <w:sz w:val="24"/>
          <w:szCs w:val="24"/>
        </w:rPr>
        <w:t>10:20 – 10:40</w:t>
      </w:r>
      <w:r>
        <w:rPr>
          <w:rFonts w:ascii="Arial Narrow" w:eastAsia="Times New Roman" w:hAnsi="Arial Narrow" w:cs="Times New Roman"/>
          <w:b/>
          <w:sz w:val="24"/>
          <w:szCs w:val="24"/>
        </w:rPr>
        <w:t>)</w:t>
      </w:r>
    </w:p>
    <w:p w14:paraId="0E2CD372" w14:textId="6B62357D" w:rsidR="00CB2FD3" w:rsidRDefault="00F344AD" w:rsidP="008825F0">
      <w:pPr>
        <w:pStyle w:val="ListParagraph"/>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Gabrielle Genuario and</w:t>
      </w:r>
      <w:r w:rsidR="00FC02BF">
        <w:rPr>
          <w:rFonts w:ascii="Arial Narrow" w:eastAsia="Times New Roman" w:hAnsi="Arial Narrow" w:cs="Times New Roman"/>
          <w:sz w:val="24"/>
          <w:szCs w:val="24"/>
        </w:rPr>
        <w:t xml:space="preserve"> </w:t>
      </w:r>
      <w:r>
        <w:rPr>
          <w:rFonts w:ascii="Arial Narrow" w:eastAsia="Times New Roman" w:hAnsi="Arial Narrow" w:cs="Times New Roman"/>
          <w:sz w:val="24"/>
          <w:szCs w:val="24"/>
        </w:rPr>
        <w:t>Roger Cao will review updates to Manual 15 as part of the Biennial Review.</w:t>
      </w:r>
    </w:p>
    <w:p w14:paraId="31AAE8FC" w14:textId="77777777" w:rsidR="001B4C56" w:rsidRPr="008825F0" w:rsidRDefault="001B4C56" w:rsidP="008825F0">
      <w:pPr>
        <w:pStyle w:val="ListParagraph"/>
        <w:autoSpaceDE w:val="0"/>
        <w:autoSpaceDN w:val="0"/>
        <w:spacing w:after="0" w:line="240" w:lineRule="auto"/>
        <w:rPr>
          <w:rFonts w:ascii="Arial Narrow" w:eastAsia="Times New Roman" w:hAnsi="Arial Narrow" w:cs="Times New Roman"/>
          <w:sz w:val="24"/>
          <w:szCs w:val="24"/>
        </w:rPr>
      </w:pPr>
    </w:p>
    <w:p w14:paraId="31047EF3" w14:textId="52B84663" w:rsidR="00577560" w:rsidRPr="00CB2FD3" w:rsidRDefault="00577560" w:rsidP="00577560">
      <w:pPr>
        <w:pStyle w:val="ListParagraph"/>
        <w:numPr>
          <w:ilvl w:val="0"/>
          <w:numId w:val="18"/>
        </w:numPr>
        <w:autoSpaceDE w:val="0"/>
        <w:autoSpaceDN w:val="0"/>
        <w:spacing w:after="0" w:line="240" w:lineRule="auto"/>
        <w:rPr>
          <w:rFonts w:ascii="Arial Narrow" w:eastAsia="Times New Roman" w:hAnsi="Arial Narrow" w:cs="Times New Roman"/>
          <w:b/>
          <w:sz w:val="24"/>
          <w:szCs w:val="24"/>
        </w:rPr>
      </w:pPr>
      <w:r w:rsidRPr="00CB2FD3">
        <w:rPr>
          <w:rFonts w:ascii="Arial Narrow" w:eastAsia="Times New Roman" w:hAnsi="Arial Narrow" w:cs="Times New Roman"/>
          <w:b/>
          <w:sz w:val="24"/>
          <w:szCs w:val="24"/>
        </w:rPr>
        <w:lastRenderedPageBreak/>
        <w:t xml:space="preserve">Manual </w:t>
      </w:r>
      <w:r>
        <w:rPr>
          <w:rFonts w:ascii="Arial Narrow" w:eastAsia="Times New Roman" w:hAnsi="Arial Narrow" w:cs="Times New Roman"/>
          <w:b/>
          <w:sz w:val="24"/>
          <w:szCs w:val="24"/>
        </w:rPr>
        <w:t>18</w:t>
      </w:r>
      <w:r w:rsidRPr="00CB2FD3">
        <w:rPr>
          <w:rFonts w:ascii="Arial Narrow" w:eastAsia="Times New Roman" w:hAnsi="Arial Narrow" w:cs="Times New Roman"/>
          <w:b/>
          <w:sz w:val="24"/>
          <w:szCs w:val="24"/>
        </w:rPr>
        <w:t xml:space="preserve"> Updates</w:t>
      </w:r>
      <w:r>
        <w:rPr>
          <w:rFonts w:ascii="Arial Narrow" w:eastAsia="Times New Roman" w:hAnsi="Arial Narrow" w:cs="Times New Roman"/>
          <w:b/>
          <w:sz w:val="24"/>
          <w:szCs w:val="24"/>
        </w:rPr>
        <w:t xml:space="preserve"> (10:40 – 10:55)</w:t>
      </w:r>
    </w:p>
    <w:p w14:paraId="14871090" w14:textId="0DC7C696" w:rsidR="00577560" w:rsidRPr="00045C85" w:rsidRDefault="00577560" w:rsidP="00577560">
      <w:pPr>
        <w:pStyle w:val="ListParagraph"/>
        <w:autoSpaceDE w:val="0"/>
        <w:autoSpaceDN w:val="0"/>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Jeff Bastian will provide a first read of the Problem Statement and Issue Charge addressing a minor correction to Manual 18 with regards to an effective date for notifying pseudo-tied resource owners of their assigned LDA prior to each delivery year.</w:t>
      </w:r>
    </w:p>
    <w:p w14:paraId="1C932773" w14:textId="38BFDF9B" w:rsidR="00577560" w:rsidRPr="00CB2FD3" w:rsidRDefault="00577560" w:rsidP="00577560">
      <w:pPr>
        <w:pStyle w:val="ListParagraph"/>
        <w:autoSpaceDE w:val="0"/>
        <w:autoSpaceDN w:val="0"/>
        <w:spacing w:after="0" w:line="240" w:lineRule="auto"/>
        <w:rPr>
          <w:rFonts w:ascii="Arial Narrow" w:eastAsia="Times New Roman" w:hAnsi="Arial Narrow" w:cs="Times New Roman"/>
          <w:sz w:val="24"/>
          <w:szCs w:val="24"/>
        </w:rPr>
      </w:pPr>
      <w:r>
        <w:rPr>
          <w:rFonts w:ascii="Arial Narrow" w:hAnsi="Arial Narrow" w:cs="Calibri"/>
          <w:b/>
          <w:bCs/>
        </w:rPr>
        <w:t>The committee will be asked to ap</w:t>
      </w:r>
      <w:r w:rsidR="00E97B26">
        <w:rPr>
          <w:rFonts w:ascii="Arial Narrow" w:hAnsi="Arial Narrow" w:cs="Calibri"/>
          <w:b/>
          <w:bCs/>
        </w:rPr>
        <w:t>p</w:t>
      </w:r>
      <w:r>
        <w:rPr>
          <w:rFonts w:ascii="Arial Narrow" w:hAnsi="Arial Narrow" w:cs="Calibri"/>
          <w:b/>
          <w:bCs/>
        </w:rPr>
        <w:t>rove the issue charge and endorse the proposed revisions to Manual 18 as part of the Quick Fix process outlined in Section 8.6.1 of Manual 34 at its next meeting.</w:t>
      </w:r>
    </w:p>
    <w:p w14:paraId="27F18736" w14:textId="0702270D" w:rsidR="00B22AC9" w:rsidRPr="008825F0" w:rsidRDefault="00B22AC9" w:rsidP="008825F0">
      <w:pPr>
        <w:autoSpaceDE w:val="0"/>
        <w:autoSpaceDN w:val="0"/>
        <w:spacing w:after="0" w:line="240" w:lineRule="auto"/>
        <w:rPr>
          <w:rFonts w:ascii="Arial Narrow" w:eastAsia="Times New Roman" w:hAnsi="Arial Narrow" w:cs="Times New Roman"/>
          <w:sz w:val="24"/>
          <w:szCs w:val="24"/>
        </w:rPr>
      </w:pPr>
    </w:p>
    <w:p w14:paraId="4C1B7391" w14:textId="50572355" w:rsidR="006530DB" w:rsidRPr="00A46980" w:rsidRDefault="006530DB" w:rsidP="006530DB">
      <w:pPr>
        <w:pStyle w:val="PrimaryHeading"/>
      </w:pPr>
      <w:r>
        <w:t xml:space="preserve">Working Item </w:t>
      </w:r>
      <w:r>
        <w:rPr>
          <w:b w:val="0"/>
        </w:rPr>
        <w:t>(</w:t>
      </w:r>
      <w:r w:rsidR="00577560">
        <w:t>10</w:t>
      </w:r>
      <w:r>
        <w:t>:</w:t>
      </w:r>
      <w:r w:rsidR="00577560">
        <w:t>55</w:t>
      </w:r>
      <w:r>
        <w:t xml:space="preserve"> - </w:t>
      </w:r>
      <w:r w:rsidR="00045C85">
        <w:t>11</w:t>
      </w:r>
      <w:r>
        <w:t>:</w:t>
      </w:r>
      <w:r w:rsidR="00577560">
        <w:t>25</w:t>
      </w:r>
      <w:r>
        <w:t>)</w:t>
      </w:r>
      <w:r>
        <w:rPr>
          <w:b w:val="0"/>
        </w:rPr>
        <w:t xml:space="preserve"> </w:t>
      </w:r>
    </w:p>
    <w:p w14:paraId="24034FDB" w14:textId="39CA5F1C" w:rsidR="006530DB" w:rsidRDefault="006530DB" w:rsidP="00F27F6F">
      <w:pPr>
        <w:pStyle w:val="ListSubhead1"/>
        <w:numPr>
          <w:ilvl w:val="0"/>
          <w:numId w:val="18"/>
        </w:numPr>
        <w:contextualSpacing/>
        <w:rPr>
          <w:szCs w:val="24"/>
        </w:rPr>
      </w:pPr>
      <w:r>
        <w:rPr>
          <w:szCs w:val="24"/>
        </w:rPr>
        <w:t>PRD Credits Disposition (</w:t>
      </w:r>
      <w:r w:rsidR="00577560">
        <w:rPr>
          <w:szCs w:val="24"/>
        </w:rPr>
        <w:t>10:55</w:t>
      </w:r>
      <w:r w:rsidR="00045C85">
        <w:rPr>
          <w:szCs w:val="24"/>
        </w:rPr>
        <w:t xml:space="preserve"> – 11:</w:t>
      </w:r>
      <w:r w:rsidR="00577560">
        <w:rPr>
          <w:szCs w:val="24"/>
        </w:rPr>
        <w:t>25</w:t>
      </w:r>
      <w:r>
        <w:rPr>
          <w:szCs w:val="24"/>
        </w:rPr>
        <w:t>)</w:t>
      </w:r>
    </w:p>
    <w:p w14:paraId="7EE9197D" w14:textId="7C8D7BD0" w:rsidR="006530DB" w:rsidRDefault="006530DB" w:rsidP="006530DB">
      <w:pPr>
        <w:pStyle w:val="ListSubhead1"/>
        <w:numPr>
          <w:ilvl w:val="0"/>
          <w:numId w:val="0"/>
        </w:numPr>
        <w:ind w:left="720"/>
        <w:contextualSpacing/>
        <w:rPr>
          <w:b w:val="0"/>
          <w:szCs w:val="24"/>
        </w:rPr>
      </w:pPr>
      <w:r w:rsidRPr="006530DB">
        <w:rPr>
          <w:b w:val="0"/>
          <w:szCs w:val="24"/>
        </w:rPr>
        <w:t>Pete Langbein</w:t>
      </w:r>
      <w:r>
        <w:rPr>
          <w:b w:val="0"/>
          <w:szCs w:val="24"/>
        </w:rPr>
        <w:t xml:space="preserve"> will provide education on the history of Price Responsive Demand (PRD), the evolution of the PRD market rules, and PRD settlements.</w:t>
      </w:r>
    </w:p>
    <w:p w14:paraId="5F2449E5" w14:textId="6334E50E" w:rsidR="009602D7" w:rsidRPr="00A46980" w:rsidRDefault="009C7929" w:rsidP="00A46980">
      <w:pPr>
        <w:pStyle w:val="PrimaryHeading"/>
      </w:pPr>
      <w:r>
        <w:t xml:space="preserve">Additional Items </w:t>
      </w:r>
      <w:r w:rsidR="00946E77">
        <w:rPr>
          <w:b w:val="0"/>
        </w:rPr>
        <w:t>(</w:t>
      </w:r>
      <w:r w:rsidR="00045C85">
        <w:t>11</w:t>
      </w:r>
      <w:r w:rsidR="00405CB1">
        <w:t>:</w:t>
      </w:r>
      <w:r w:rsidR="00577560">
        <w:t>25</w:t>
      </w:r>
      <w:r w:rsidR="00794A82">
        <w:t xml:space="preserve"> </w:t>
      </w:r>
      <w:r w:rsidR="00DD485A">
        <w:t>-</w:t>
      </w:r>
      <w:r w:rsidR="00CE12E5">
        <w:t xml:space="preserve"> </w:t>
      </w:r>
      <w:r w:rsidR="00577560">
        <w:t>12</w:t>
      </w:r>
      <w:r w:rsidR="00CF36C4">
        <w:t>:</w:t>
      </w:r>
      <w:r w:rsidR="000F4EBF">
        <w:t>3</w:t>
      </w:r>
      <w:bookmarkStart w:id="2" w:name="_GoBack"/>
      <w:bookmarkEnd w:id="2"/>
      <w:r w:rsidR="0004794B">
        <w:t>0</w:t>
      </w:r>
      <w:r w:rsidR="00EA29DF">
        <w:t>)</w:t>
      </w:r>
      <w:r w:rsidR="00946E77">
        <w:rPr>
          <w:b w:val="0"/>
        </w:rPr>
        <w:t xml:space="preserve"> </w:t>
      </w:r>
    </w:p>
    <w:p w14:paraId="45D27A0D" w14:textId="5E5444FB" w:rsidR="009602D7" w:rsidRDefault="00AC6E0C" w:rsidP="00F27F6F">
      <w:pPr>
        <w:pStyle w:val="SecondaryHeading-Numbered"/>
        <w:numPr>
          <w:ilvl w:val="0"/>
          <w:numId w:val="18"/>
        </w:numPr>
        <w:spacing w:after="0"/>
        <w:rPr>
          <w:b/>
          <w:bCs/>
        </w:rPr>
      </w:pPr>
      <w:r>
        <w:rPr>
          <w:b/>
          <w:bCs/>
        </w:rPr>
        <w:t>2021 PJM Project Budget</w:t>
      </w:r>
      <w:r w:rsidR="009602D7">
        <w:rPr>
          <w:b/>
          <w:bCs/>
        </w:rPr>
        <w:t xml:space="preserve"> (</w:t>
      </w:r>
      <w:r w:rsidR="00045C85">
        <w:rPr>
          <w:b/>
          <w:bCs/>
        </w:rPr>
        <w:t>11:</w:t>
      </w:r>
      <w:r w:rsidR="00577560">
        <w:rPr>
          <w:b/>
          <w:bCs/>
        </w:rPr>
        <w:t>25 – 11:</w:t>
      </w:r>
      <w:r w:rsidR="00562AF3">
        <w:rPr>
          <w:b/>
          <w:bCs/>
        </w:rPr>
        <w:t>35</w:t>
      </w:r>
      <w:r w:rsidR="009602D7">
        <w:rPr>
          <w:b/>
          <w:bCs/>
        </w:rPr>
        <w:t>)</w:t>
      </w:r>
    </w:p>
    <w:p w14:paraId="0BFAACEA" w14:textId="38F0863F" w:rsidR="00B22AC9" w:rsidRDefault="003F7872" w:rsidP="008825F0">
      <w:pPr>
        <w:pStyle w:val="SecondaryHeading-Numbered"/>
        <w:numPr>
          <w:ilvl w:val="0"/>
          <w:numId w:val="0"/>
        </w:numPr>
        <w:ind w:left="720"/>
        <w:contextualSpacing/>
        <w:rPr>
          <w:bCs/>
        </w:rPr>
      </w:pPr>
      <w:r>
        <w:rPr>
          <w:bCs/>
        </w:rPr>
        <w:t xml:space="preserve">Jim Snow will provide an overview of the </w:t>
      </w:r>
      <w:r w:rsidR="003378E9">
        <w:rPr>
          <w:bCs/>
        </w:rPr>
        <w:t>preliminary 2021</w:t>
      </w:r>
      <w:r>
        <w:rPr>
          <w:bCs/>
        </w:rPr>
        <w:t xml:space="preserve"> PJM project budget.</w:t>
      </w:r>
    </w:p>
    <w:p w14:paraId="0615087A" w14:textId="1208011E" w:rsidR="00C11445" w:rsidRDefault="003F7872" w:rsidP="00F27F6F">
      <w:pPr>
        <w:pStyle w:val="NoSpacing"/>
        <w:numPr>
          <w:ilvl w:val="0"/>
          <w:numId w:val="18"/>
        </w:numPr>
        <w:rPr>
          <w:rFonts w:ascii="Arial Narrow" w:hAnsi="Arial Narrow"/>
          <w:b/>
          <w:sz w:val="24"/>
        </w:rPr>
      </w:pPr>
      <w:proofErr w:type="spellStart"/>
      <w:r>
        <w:rPr>
          <w:rFonts w:ascii="Arial Narrow" w:hAnsi="Arial Narrow"/>
          <w:b/>
          <w:sz w:val="24"/>
        </w:rPr>
        <w:t>nGEM</w:t>
      </w:r>
      <w:proofErr w:type="spellEnd"/>
      <w:r>
        <w:rPr>
          <w:rFonts w:ascii="Arial Narrow" w:hAnsi="Arial Narrow"/>
          <w:b/>
          <w:sz w:val="24"/>
        </w:rPr>
        <w:t xml:space="preserve"> Project Update</w:t>
      </w:r>
      <w:r w:rsidR="00794A82">
        <w:rPr>
          <w:rFonts w:ascii="Arial Narrow" w:hAnsi="Arial Narrow"/>
          <w:b/>
          <w:sz w:val="24"/>
        </w:rPr>
        <w:t xml:space="preserve"> (</w:t>
      </w:r>
      <w:r w:rsidR="00577560">
        <w:rPr>
          <w:rFonts w:ascii="Arial Narrow" w:hAnsi="Arial Narrow"/>
          <w:b/>
          <w:sz w:val="24"/>
        </w:rPr>
        <w:t>11:</w:t>
      </w:r>
      <w:r w:rsidR="00562AF3">
        <w:rPr>
          <w:rFonts w:ascii="Arial Narrow" w:hAnsi="Arial Narrow"/>
          <w:b/>
          <w:sz w:val="24"/>
        </w:rPr>
        <w:t>35</w:t>
      </w:r>
      <w:r w:rsidR="00577560">
        <w:rPr>
          <w:rFonts w:ascii="Arial Narrow" w:hAnsi="Arial Narrow"/>
          <w:b/>
          <w:sz w:val="24"/>
        </w:rPr>
        <w:t xml:space="preserve"> – 11:</w:t>
      </w:r>
      <w:r w:rsidR="00562AF3">
        <w:rPr>
          <w:rFonts w:ascii="Arial Narrow" w:hAnsi="Arial Narrow"/>
          <w:b/>
          <w:sz w:val="24"/>
        </w:rPr>
        <w:t>45</w:t>
      </w:r>
      <w:r w:rsidR="00393A16">
        <w:rPr>
          <w:rFonts w:ascii="Arial Narrow" w:hAnsi="Arial Narrow"/>
          <w:b/>
          <w:sz w:val="24"/>
        </w:rPr>
        <w:t>)</w:t>
      </w:r>
    </w:p>
    <w:p w14:paraId="6FF2EF08" w14:textId="3BA146E6" w:rsidR="00C11445" w:rsidRDefault="003F7872" w:rsidP="00227B1B">
      <w:pPr>
        <w:pStyle w:val="NoSpacing"/>
        <w:ind w:left="720"/>
        <w:rPr>
          <w:rFonts w:ascii="Arial Narrow" w:hAnsi="Arial Narrow"/>
          <w:sz w:val="24"/>
        </w:rPr>
      </w:pPr>
      <w:r>
        <w:rPr>
          <w:rFonts w:ascii="Arial Narrow" w:hAnsi="Arial Narrow"/>
          <w:sz w:val="24"/>
        </w:rPr>
        <w:t>Todd Keech will provide an update on the Next Generation Energy Markets (</w:t>
      </w:r>
      <w:proofErr w:type="spellStart"/>
      <w:r>
        <w:rPr>
          <w:rFonts w:ascii="Arial Narrow" w:hAnsi="Arial Narrow"/>
          <w:sz w:val="24"/>
        </w:rPr>
        <w:t>nGEM</w:t>
      </w:r>
      <w:proofErr w:type="spellEnd"/>
      <w:r>
        <w:rPr>
          <w:rFonts w:ascii="Arial Narrow" w:hAnsi="Arial Narrow"/>
          <w:sz w:val="24"/>
        </w:rPr>
        <w:t>) markets software replacement project.</w:t>
      </w:r>
    </w:p>
    <w:p w14:paraId="55C90762" w14:textId="386B5C3C" w:rsidR="00C11445" w:rsidRDefault="00C11445" w:rsidP="00C11445">
      <w:pPr>
        <w:pStyle w:val="NoSpacing"/>
        <w:rPr>
          <w:rFonts w:ascii="Arial Narrow" w:hAnsi="Arial Narrow"/>
          <w:b/>
          <w:sz w:val="24"/>
        </w:rPr>
      </w:pPr>
    </w:p>
    <w:p w14:paraId="1C2D0FA6" w14:textId="1D787E54" w:rsidR="00C11445" w:rsidRPr="006E29E0" w:rsidRDefault="003F7872" w:rsidP="00F27F6F">
      <w:pPr>
        <w:pStyle w:val="NoSpacing"/>
        <w:numPr>
          <w:ilvl w:val="0"/>
          <w:numId w:val="18"/>
        </w:numPr>
        <w:rPr>
          <w:rFonts w:ascii="Arial Narrow" w:hAnsi="Arial Narrow"/>
          <w:b/>
          <w:sz w:val="24"/>
        </w:rPr>
      </w:pPr>
      <w:r>
        <w:rPr>
          <w:rFonts w:ascii="Arial Narrow" w:hAnsi="Arial Narrow"/>
          <w:b/>
          <w:sz w:val="24"/>
        </w:rPr>
        <w:t>Long-Term 5-Minute Dispatch &amp; Pricing Work Plan</w:t>
      </w:r>
      <w:r w:rsidR="00393A16">
        <w:rPr>
          <w:rFonts w:ascii="Arial Narrow" w:hAnsi="Arial Narrow"/>
          <w:b/>
          <w:sz w:val="24"/>
        </w:rPr>
        <w:t xml:space="preserve"> (</w:t>
      </w:r>
      <w:r w:rsidR="00045C85">
        <w:rPr>
          <w:rFonts w:ascii="Arial Narrow" w:hAnsi="Arial Narrow"/>
          <w:b/>
          <w:sz w:val="24"/>
        </w:rPr>
        <w:t>11:</w:t>
      </w:r>
      <w:r w:rsidR="00562AF3">
        <w:rPr>
          <w:rFonts w:ascii="Arial Narrow" w:hAnsi="Arial Narrow"/>
          <w:b/>
          <w:sz w:val="24"/>
        </w:rPr>
        <w:t>45</w:t>
      </w:r>
      <w:r w:rsidR="00577560">
        <w:rPr>
          <w:rFonts w:ascii="Arial Narrow" w:hAnsi="Arial Narrow"/>
          <w:b/>
          <w:sz w:val="24"/>
        </w:rPr>
        <w:t xml:space="preserve"> – 12:</w:t>
      </w:r>
      <w:r w:rsidR="00562AF3">
        <w:rPr>
          <w:rFonts w:ascii="Arial Narrow" w:hAnsi="Arial Narrow"/>
          <w:b/>
          <w:sz w:val="24"/>
        </w:rPr>
        <w:t>00</w:t>
      </w:r>
      <w:r w:rsidR="00393A16">
        <w:rPr>
          <w:rFonts w:ascii="Arial Narrow" w:hAnsi="Arial Narrow"/>
          <w:b/>
          <w:sz w:val="24"/>
        </w:rPr>
        <w:t>)</w:t>
      </w:r>
    </w:p>
    <w:p w14:paraId="7584B5D2" w14:textId="0B87FD13" w:rsidR="003F7872" w:rsidRDefault="003F7872" w:rsidP="00227B1B">
      <w:pPr>
        <w:spacing w:after="0" w:line="240" w:lineRule="auto"/>
        <w:ind w:left="720"/>
        <w:rPr>
          <w:rFonts w:ascii="Arial Narrow" w:eastAsia="Times New Roman" w:hAnsi="Arial Narrow" w:cs="Times New Roman"/>
          <w:sz w:val="24"/>
        </w:rPr>
      </w:pPr>
      <w:r>
        <w:rPr>
          <w:rFonts w:ascii="Arial Narrow" w:eastAsia="Times New Roman" w:hAnsi="Arial Narrow" w:cs="Times New Roman"/>
          <w:sz w:val="24"/>
        </w:rPr>
        <w:t>Aaron Baizman will provide an update on the work plan to address the Long-Term 5-Minute Dispatch &amp; Pricing effort.</w:t>
      </w:r>
    </w:p>
    <w:p w14:paraId="6D15DCD4" w14:textId="77777777" w:rsidR="00C11445" w:rsidRPr="006270C3" w:rsidRDefault="00C11445" w:rsidP="00C11445">
      <w:pPr>
        <w:pStyle w:val="NoSpacing"/>
        <w:rPr>
          <w:rFonts w:ascii="Arial Narrow" w:hAnsi="Arial Narrow"/>
          <w:b/>
          <w:sz w:val="24"/>
        </w:rPr>
      </w:pPr>
    </w:p>
    <w:p w14:paraId="7AC59E55" w14:textId="10E6C856" w:rsidR="00C11445" w:rsidRPr="00D1072E" w:rsidRDefault="00CD4BC1" w:rsidP="00F27F6F">
      <w:pPr>
        <w:pStyle w:val="NoSpacing"/>
        <w:numPr>
          <w:ilvl w:val="0"/>
          <w:numId w:val="18"/>
        </w:numPr>
        <w:rPr>
          <w:rFonts w:ascii="Arial Narrow" w:hAnsi="Arial Narrow"/>
          <w:b/>
          <w:sz w:val="24"/>
        </w:rPr>
      </w:pPr>
      <w:r>
        <w:rPr>
          <w:rFonts w:ascii="Arial Narrow" w:hAnsi="Arial Narrow"/>
          <w:b/>
          <w:sz w:val="24"/>
        </w:rPr>
        <w:t>Catty Corner RAS Retirement</w:t>
      </w:r>
      <w:r w:rsidR="00393A16">
        <w:rPr>
          <w:rFonts w:ascii="Arial Narrow" w:hAnsi="Arial Narrow"/>
          <w:b/>
          <w:sz w:val="24"/>
        </w:rPr>
        <w:t xml:space="preserve"> (</w:t>
      </w:r>
      <w:r w:rsidR="00577560">
        <w:rPr>
          <w:rFonts w:ascii="Arial Narrow" w:hAnsi="Arial Narrow"/>
          <w:b/>
          <w:sz w:val="24"/>
        </w:rPr>
        <w:t>12:</w:t>
      </w:r>
      <w:r w:rsidR="00562AF3">
        <w:rPr>
          <w:rFonts w:ascii="Arial Narrow" w:hAnsi="Arial Narrow"/>
          <w:b/>
          <w:sz w:val="24"/>
        </w:rPr>
        <w:t>00</w:t>
      </w:r>
      <w:r w:rsidR="00577560">
        <w:rPr>
          <w:rFonts w:ascii="Arial Narrow" w:hAnsi="Arial Narrow"/>
          <w:b/>
          <w:sz w:val="24"/>
        </w:rPr>
        <w:t xml:space="preserve"> – 12:</w:t>
      </w:r>
      <w:r w:rsidR="00562AF3">
        <w:rPr>
          <w:rFonts w:ascii="Arial Narrow" w:hAnsi="Arial Narrow"/>
          <w:b/>
          <w:sz w:val="24"/>
        </w:rPr>
        <w:t>05</w:t>
      </w:r>
      <w:r w:rsidR="00393A16">
        <w:rPr>
          <w:rFonts w:ascii="Arial Narrow" w:hAnsi="Arial Narrow"/>
          <w:b/>
          <w:sz w:val="24"/>
        </w:rPr>
        <w:t>)</w:t>
      </w:r>
    </w:p>
    <w:p w14:paraId="56D52256" w14:textId="00C4842F" w:rsidR="00C11445" w:rsidRDefault="00CD4BC1" w:rsidP="00C11445">
      <w:pPr>
        <w:pStyle w:val="SecondaryHeading-Numbered"/>
        <w:numPr>
          <w:ilvl w:val="0"/>
          <w:numId w:val="0"/>
        </w:numPr>
        <w:ind w:left="720"/>
        <w:contextualSpacing/>
      </w:pPr>
      <w:r>
        <w:t xml:space="preserve">Chris </w:t>
      </w:r>
      <w:proofErr w:type="spellStart"/>
      <w:r>
        <w:t>Szmodis</w:t>
      </w:r>
      <w:proofErr w:type="spellEnd"/>
      <w:r>
        <w:t xml:space="preserve"> (PPL) will review the retirement of the Susquehanna Catty Corner Remedial Action Scheme (RAS)</w:t>
      </w:r>
      <w:r w:rsidR="00C11445">
        <w:t>.</w:t>
      </w:r>
    </w:p>
    <w:p w14:paraId="0E0FAA50" w14:textId="79C483CF" w:rsidR="0004794B" w:rsidRDefault="0004794B" w:rsidP="00C11445">
      <w:pPr>
        <w:pStyle w:val="SecondaryHeading-Numbered"/>
        <w:numPr>
          <w:ilvl w:val="0"/>
          <w:numId w:val="0"/>
        </w:numPr>
        <w:ind w:left="720"/>
        <w:contextualSpacing/>
      </w:pPr>
    </w:p>
    <w:p w14:paraId="0301828E" w14:textId="32B00EF0" w:rsidR="0004794B" w:rsidRPr="0004794B" w:rsidRDefault="0004794B" w:rsidP="0004794B">
      <w:pPr>
        <w:pStyle w:val="SecondaryHeading-Numbered"/>
        <w:numPr>
          <w:ilvl w:val="0"/>
          <w:numId w:val="18"/>
        </w:numPr>
        <w:contextualSpacing/>
        <w:rPr>
          <w:b/>
        </w:rPr>
      </w:pPr>
      <w:r w:rsidRPr="0004794B">
        <w:rPr>
          <w:b/>
        </w:rPr>
        <w:t>Capacity Capability Senior Task Force Update (12:05 – 12:20)</w:t>
      </w:r>
    </w:p>
    <w:p w14:paraId="4F3F38D8" w14:textId="3FA5D21D" w:rsidR="0004794B" w:rsidRDefault="0004794B" w:rsidP="0004794B">
      <w:pPr>
        <w:pStyle w:val="SecondaryHeading-Numbered"/>
        <w:numPr>
          <w:ilvl w:val="0"/>
          <w:numId w:val="0"/>
        </w:numPr>
        <w:ind w:left="720"/>
        <w:contextualSpacing/>
      </w:pPr>
      <w:r>
        <w:t xml:space="preserve">Andrew Levitt </w:t>
      </w:r>
      <w:r w:rsidRPr="0004794B">
        <w:t>will provide an overview on the ELCC data submission requirements and applicable deadlines by delivery year for intermittent and limited duration resources</w:t>
      </w:r>
      <w:r>
        <w:t>.</w:t>
      </w:r>
    </w:p>
    <w:p w14:paraId="577A8AE9" w14:textId="572F84E2" w:rsidR="005E3A15" w:rsidRDefault="005E3A15" w:rsidP="0004794B">
      <w:pPr>
        <w:pStyle w:val="SecondaryHeading-Numbered"/>
        <w:numPr>
          <w:ilvl w:val="0"/>
          <w:numId w:val="0"/>
        </w:numPr>
        <w:ind w:left="720"/>
        <w:contextualSpacing/>
      </w:pPr>
    </w:p>
    <w:p w14:paraId="5509B262" w14:textId="2C8E22AE" w:rsidR="005E3A15" w:rsidRPr="005E3A15" w:rsidRDefault="005E3A15" w:rsidP="005E3A15">
      <w:pPr>
        <w:pStyle w:val="SecondaryHeading-Numbered"/>
        <w:numPr>
          <w:ilvl w:val="0"/>
          <w:numId w:val="18"/>
        </w:numPr>
        <w:contextualSpacing/>
      </w:pPr>
      <w:r>
        <w:rPr>
          <w:b/>
          <w:bCs/>
        </w:rPr>
        <w:t xml:space="preserve">Schedule 9-2 Options </w:t>
      </w:r>
      <w:r>
        <w:rPr>
          <w:b/>
        </w:rPr>
        <w:t>(12:20 – 12:3</w:t>
      </w:r>
      <w:r w:rsidRPr="0004794B">
        <w:rPr>
          <w:b/>
        </w:rPr>
        <w:t>0)</w:t>
      </w:r>
    </w:p>
    <w:p w14:paraId="00F3352C" w14:textId="0B43579A" w:rsidR="005E3A15" w:rsidRDefault="005E3A15" w:rsidP="005E3A15">
      <w:pPr>
        <w:pStyle w:val="SecondaryHeading-Numbered"/>
        <w:numPr>
          <w:ilvl w:val="0"/>
          <w:numId w:val="0"/>
        </w:numPr>
        <w:ind w:left="720"/>
        <w:contextualSpacing/>
      </w:pPr>
      <w:r w:rsidRPr="005E3A15">
        <w:t>Jim Snow will provide an overview of Finance Committee discussions regarding the collection of Schedule 9-2 charges</w:t>
      </w:r>
      <w:r>
        <w:t>.</w:t>
      </w:r>
    </w:p>
    <w:p w14:paraId="2DC91DC6" w14:textId="15BA953C" w:rsidR="00D1072E" w:rsidRDefault="00CC0472" w:rsidP="00CD4BC1">
      <w:pPr>
        <w:pStyle w:val="PrimaryHeading"/>
      </w:pPr>
      <w:r>
        <w:t>Informational Section</w:t>
      </w:r>
    </w:p>
    <w:p w14:paraId="5BFAFD0C" w14:textId="541954EF" w:rsidR="00D45DE1" w:rsidRDefault="00D45DE1" w:rsidP="00CC0472">
      <w:pPr>
        <w:pStyle w:val="NoSpacing"/>
        <w:rPr>
          <w:rFonts w:ascii="Arial Narrow" w:hAnsi="Arial Narrow"/>
          <w:b/>
          <w:sz w:val="24"/>
          <w:szCs w:val="24"/>
        </w:rPr>
      </w:pPr>
      <w:r>
        <w:rPr>
          <w:rFonts w:ascii="Arial Narrow" w:hAnsi="Arial Narrow"/>
          <w:b/>
          <w:sz w:val="24"/>
          <w:szCs w:val="24"/>
        </w:rPr>
        <w:t>Interface Pricing Points Update</w:t>
      </w:r>
    </w:p>
    <w:p w14:paraId="6ADC2C90" w14:textId="5DA25BDA" w:rsidR="00D45DE1" w:rsidRPr="00D45DE1" w:rsidRDefault="00D45DE1" w:rsidP="00CC0472">
      <w:pPr>
        <w:pStyle w:val="NoSpacing"/>
        <w:rPr>
          <w:rFonts w:ascii="Arial Narrow" w:hAnsi="Arial Narrow"/>
          <w:sz w:val="24"/>
          <w:szCs w:val="24"/>
        </w:rPr>
      </w:pPr>
      <w:r w:rsidRPr="00D45DE1">
        <w:rPr>
          <w:rFonts w:ascii="Arial Narrow" w:hAnsi="Arial Narrow"/>
          <w:sz w:val="24"/>
          <w:szCs w:val="24"/>
        </w:rPr>
        <w:t>This presentation provides an overview of updates being made to Interface Pricing Points. Materials are posted as informational only.</w:t>
      </w:r>
    </w:p>
    <w:p w14:paraId="6B46284E" w14:textId="0E3DC9DC" w:rsidR="00D45DE1" w:rsidRDefault="00D45DE1" w:rsidP="00CC0472">
      <w:pPr>
        <w:pStyle w:val="NoSpacing"/>
        <w:rPr>
          <w:rFonts w:ascii="Arial Narrow" w:hAnsi="Arial Narrow"/>
          <w:b/>
          <w:sz w:val="24"/>
          <w:szCs w:val="24"/>
        </w:rPr>
      </w:pPr>
    </w:p>
    <w:p w14:paraId="7375A468" w14:textId="4D9656CB" w:rsidR="00461495" w:rsidRDefault="00461495" w:rsidP="00CC0472">
      <w:pPr>
        <w:pStyle w:val="NoSpacing"/>
        <w:rPr>
          <w:rFonts w:ascii="Arial Narrow" w:hAnsi="Arial Narrow"/>
          <w:b/>
          <w:sz w:val="24"/>
          <w:szCs w:val="24"/>
        </w:rPr>
      </w:pPr>
      <w:r>
        <w:rPr>
          <w:rFonts w:ascii="Arial Narrow" w:hAnsi="Arial Narrow"/>
          <w:b/>
          <w:sz w:val="24"/>
          <w:szCs w:val="24"/>
        </w:rPr>
        <w:t>Interregional Coordination Update</w:t>
      </w:r>
    </w:p>
    <w:p w14:paraId="1B8C8FCD" w14:textId="64C0F1B6" w:rsidR="00461495" w:rsidRPr="00461495" w:rsidRDefault="00461495" w:rsidP="00CC0472">
      <w:pPr>
        <w:pStyle w:val="NoSpacing"/>
        <w:rPr>
          <w:rFonts w:ascii="Arial Narrow" w:hAnsi="Arial Narrow"/>
          <w:sz w:val="24"/>
          <w:szCs w:val="24"/>
        </w:rPr>
      </w:pPr>
      <w:r w:rsidRPr="00461495">
        <w:rPr>
          <w:rFonts w:ascii="Arial Narrow" w:hAnsi="Arial Narrow"/>
          <w:sz w:val="24"/>
          <w:szCs w:val="24"/>
        </w:rPr>
        <w:t>Materials are posted as informational only.</w:t>
      </w:r>
    </w:p>
    <w:p w14:paraId="3A00A8A9" w14:textId="6DC9A184"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lastRenderedPageBreak/>
        <w:t>Credit Subcommittee (CS)</w:t>
      </w:r>
    </w:p>
    <w:p w14:paraId="46533EAD"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will be posted to the </w:t>
      </w:r>
      <w:hyperlink r:id="rId9"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6637EA38"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will be posted to the </w:t>
      </w:r>
      <w:hyperlink r:id="rId10"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11E503"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will be posted to the </w:t>
      </w:r>
      <w:hyperlink r:id="rId11"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2"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3"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026179" w:rsidRPr="00B44F75" w14:paraId="030C1A2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CCD6576" w14:textId="3ED90EB5" w:rsidR="00026179" w:rsidRDefault="00026179" w:rsidP="00026179">
            <w:pPr>
              <w:pStyle w:val="AttendeesList"/>
              <w:rPr>
                <w:szCs w:val="18"/>
              </w:rPr>
            </w:pPr>
            <w:r>
              <w:rPr>
                <w:szCs w:val="18"/>
              </w:rPr>
              <w:t>October 7, 2020</w:t>
            </w:r>
          </w:p>
        </w:tc>
        <w:tc>
          <w:tcPr>
            <w:tcW w:w="2160" w:type="dxa"/>
            <w:tcBorders>
              <w:top w:val="nil"/>
              <w:left w:val="nil"/>
              <w:bottom w:val="nil"/>
              <w:right w:val="nil"/>
            </w:tcBorders>
          </w:tcPr>
          <w:p w14:paraId="3EBA1C1C" w14:textId="305FFD91"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04D53983" w14:textId="02916F37" w:rsidR="00026179" w:rsidRDefault="00026179" w:rsidP="00026179">
            <w:pPr>
              <w:pStyle w:val="AttendeesList"/>
            </w:pPr>
            <w:r w:rsidRPr="00720FA2">
              <w:t>WebEx</w:t>
            </w:r>
          </w:p>
        </w:tc>
      </w:tr>
      <w:tr w:rsidR="00026179" w:rsidRPr="00B44F75" w14:paraId="6C5C8838"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255040C" w14:textId="0626F2D9" w:rsidR="00026179" w:rsidRDefault="00026179" w:rsidP="00026179">
            <w:pPr>
              <w:pStyle w:val="AttendeesList"/>
              <w:rPr>
                <w:szCs w:val="18"/>
              </w:rPr>
            </w:pPr>
            <w:r>
              <w:rPr>
                <w:szCs w:val="18"/>
              </w:rPr>
              <w:t>November 5, 2020</w:t>
            </w:r>
          </w:p>
        </w:tc>
        <w:tc>
          <w:tcPr>
            <w:tcW w:w="2160" w:type="dxa"/>
            <w:tcBorders>
              <w:top w:val="nil"/>
              <w:left w:val="nil"/>
              <w:bottom w:val="nil"/>
              <w:right w:val="nil"/>
            </w:tcBorders>
          </w:tcPr>
          <w:p w14:paraId="1288EFB8" w14:textId="62B17390"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A612887" w14:textId="41AE8DA9" w:rsidR="00026179" w:rsidRDefault="00026179" w:rsidP="00026179">
            <w:pPr>
              <w:pStyle w:val="AttendeesList"/>
            </w:pPr>
            <w:r w:rsidRPr="00720FA2">
              <w:t>WebEx</w:t>
            </w:r>
          </w:p>
        </w:tc>
      </w:tr>
      <w:tr w:rsidR="00026179" w:rsidRPr="00B44F75" w14:paraId="0202AB0D"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4E2B76B" w14:textId="544AB2D3" w:rsidR="00026179" w:rsidRDefault="00026179" w:rsidP="00026179">
            <w:pPr>
              <w:pStyle w:val="AttendeesList"/>
              <w:rPr>
                <w:szCs w:val="18"/>
              </w:rPr>
            </w:pPr>
            <w:r>
              <w:rPr>
                <w:szCs w:val="18"/>
              </w:rPr>
              <w:t>December 2, 2020</w:t>
            </w:r>
          </w:p>
        </w:tc>
        <w:tc>
          <w:tcPr>
            <w:tcW w:w="2160" w:type="dxa"/>
            <w:tcBorders>
              <w:top w:val="nil"/>
              <w:left w:val="nil"/>
              <w:bottom w:val="nil"/>
              <w:right w:val="nil"/>
            </w:tcBorders>
          </w:tcPr>
          <w:p w14:paraId="78A34D13" w14:textId="19006B4C" w:rsidR="00026179" w:rsidRPr="00B44F75" w:rsidRDefault="00026179" w:rsidP="00026179">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BD0BD80" w14:textId="46B0B2FE" w:rsidR="00026179" w:rsidRDefault="00026179" w:rsidP="00026179">
            <w:pPr>
              <w:pStyle w:val="AttendeesList"/>
            </w:pPr>
            <w:r w:rsidRPr="00720FA2">
              <w:t>WebEx</w:t>
            </w:r>
          </w:p>
        </w:tc>
      </w:tr>
    </w:tbl>
    <w:p w14:paraId="4302AF88" w14:textId="77777777" w:rsidR="002E555F" w:rsidRDefault="002E555F" w:rsidP="00CC0472">
      <w:pPr>
        <w:pStyle w:val="Author"/>
        <w:rPr>
          <w:sz w:val="18"/>
          <w:szCs w:val="18"/>
        </w:rPr>
      </w:pPr>
    </w:p>
    <w:p w14:paraId="77465422" w14:textId="4CF08A9E" w:rsidR="00CC0472" w:rsidRDefault="00CC0472" w:rsidP="00CC0472">
      <w:pPr>
        <w:pStyle w:val="Author"/>
        <w:rPr>
          <w:sz w:val="18"/>
          <w:szCs w:val="18"/>
        </w:rPr>
      </w:pPr>
      <w:r w:rsidRPr="00FE2AF8">
        <w:rPr>
          <w:sz w:val="18"/>
          <w:szCs w:val="18"/>
        </w:rPr>
        <w:t xml:space="preserve">Author: </w:t>
      </w:r>
      <w:r w:rsidR="00E20F75">
        <w:rPr>
          <w:sz w:val="18"/>
          <w:szCs w:val="18"/>
        </w:rPr>
        <w:t xml:space="preserve">Nick </w:t>
      </w:r>
      <w:proofErr w:type="spellStart"/>
      <w:r w:rsidR="00E20F75">
        <w:rPr>
          <w:sz w:val="18"/>
          <w:szCs w:val="18"/>
        </w:rPr>
        <w:t>DiSciullo</w:t>
      </w:r>
      <w:proofErr w:type="spellEnd"/>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lastRenderedPageBreak/>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19898" w14:textId="77777777" w:rsidR="00BB6416" w:rsidRDefault="00BB6416" w:rsidP="00B62597">
      <w:pPr>
        <w:spacing w:after="0" w:line="240" w:lineRule="auto"/>
      </w:pPr>
      <w:r>
        <w:separator/>
      </w:r>
    </w:p>
  </w:endnote>
  <w:endnote w:type="continuationSeparator" w:id="0">
    <w:p w14:paraId="692CEE9A" w14:textId="77777777" w:rsidR="00BB6416" w:rsidRDefault="00BB6416"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DDB691E-F362-42B5-8BC5-4F9181B80570}"/>
    <w:embedBold r:id="rId2" w:fontKey="{E9F8AE86-0318-4C6D-8D0A-6A19D97962F0}"/>
    <w:embedItalic r:id="rId3" w:fontKey="{0C33DE1F-D7FE-4C93-8C25-9FFE5D9CC374}"/>
  </w:font>
  <w:font w:name="Arial Narrow">
    <w:panose1 w:val="020B0606020202030204"/>
    <w:charset w:val="00"/>
    <w:family w:val="swiss"/>
    <w:pitch w:val="variable"/>
    <w:sig w:usb0="00000287" w:usb1="00000800" w:usb2="00000000" w:usb3="00000000" w:csb0="0000009F" w:csb1="00000000"/>
    <w:embedRegular r:id="rId4" w:fontKey="{FB6866C9-D942-4344-9DC7-16F15A67F684}"/>
    <w:embedBold r:id="rId5" w:fontKey="{3B72D2B1-D672-4BE3-B198-8239AC1EF41E}"/>
    <w:embedItalic r:id="rId6" w:fontKey="{8DCD28D4-7DE1-4476-B019-64C8F0F627D0}"/>
  </w:font>
  <w:font w:name="Tahoma">
    <w:panose1 w:val="020B0604030504040204"/>
    <w:charset w:val="00"/>
    <w:family w:val="swiss"/>
    <w:pitch w:val="variable"/>
    <w:sig w:usb0="E1002EFF" w:usb1="C000605B" w:usb2="00000029" w:usb3="00000000" w:csb0="000101FF" w:csb1="00000000"/>
    <w:embedRegular r:id="rId7" w:fontKey="{E90D50C0-B35A-4626-9103-48904E9623C3}"/>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9A65AF5-EA97-4D0C-A574-6E1BC17BA9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3520C3AA"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F4EBF">
      <w:rPr>
        <w:rStyle w:val="PageNumber"/>
        <w:noProof/>
      </w:rPr>
      <w:t>3</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5FC30" w14:textId="77777777" w:rsidR="00BB6416" w:rsidRDefault="00BB6416" w:rsidP="00B62597">
      <w:pPr>
        <w:spacing w:after="0" w:line="240" w:lineRule="auto"/>
      </w:pPr>
      <w:r>
        <w:separator/>
      </w:r>
    </w:p>
  </w:footnote>
  <w:footnote w:type="continuationSeparator" w:id="0">
    <w:p w14:paraId="25F8F014" w14:textId="77777777" w:rsidR="00BB6416" w:rsidRDefault="00BB6416"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649"/>
    <w:multiLevelType w:val="hybridMultilevel"/>
    <w:tmpl w:val="A3E6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E4C9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57B56B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83557E2"/>
    <w:multiLevelType w:val="hybridMultilevel"/>
    <w:tmpl w:val="C772F0A0"/>
    <w:lvl w:ilvl="0" w:tplc="0330A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00497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D8F2BC3"/>
    <w:multiLevelType w:val="hybridMultilevel"/>
    <w:tmpl w:val="9EEAF71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4364D"/>
    <w:multiLevelType w:val="hybridMultilevel"/>
    <w:tmpl w:val="9EEAF71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C2585"/>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722106E"/>
    <w:multiLevelType w:val="hybridMultilevel"/>
    <w:tmpl w:val="C0702C86"/>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9706F06"/>
    <w:multiLevelType w:val="hybridMultilevel"/>
    <w:tmpl w:val="D518862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179D5"/>
    <w:multiLevelType w:val="hybridMultilevel"/>
    <w:tmpl w:val="AB347DB8"/>
    <w:lvl w:ilvl="0" w:tplc="901CF6D4">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1559FE"/>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F5876BE"/>
    <w:multiLevelType w:val="hybridMultilevel"/>
    <w:tmpl w:val="DE40C172"/>
    <w:lvl w:ilvl="0" w:tplc="B6B82160">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2A52B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7" w15:restartNumberingAfterBreak="0">
    <w:nsid w:val="34525E05"/>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BB26E8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E4B15A7"/>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ECF445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D0208FB"/>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2683973"/>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6414B55"/>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CEB6D4C"/>
    <w:multiLevelType w:val="hybridMultilevel"/>
    <w:tmpl w:val="07DCCBB2"/>
    <w:lvl w:ilvl="0" w:tplc="D2DE43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135AA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58B1F6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96862DC"/>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99D5DC0"/>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16"/>
  </w:num>
  <w:num w:numId="3">
    <w:abstractNumId w:val="6"/>
  </w:num>
  <w:num w:numId="4">
    <w:abstractNumId w:val="13"/>
  </w:num>
  <w:num w:numId="5">
    <w:abstractNumId w:val="9"/>
  </w:num>
  <w:num w:numId="6">
    <w:abstractNumId w:val="2"/>
  </w:num>
  <w:num w:numId="7">
    <w:abstractNumId w:val="19"/>
  </w:num>
  <w:num w:numId="8">
    <w:abstractNumId w:val="16"/>
  </w:num>
  <w:num w:numId="9">
    <w:abstractNumId w:val="24"/>
  </w:num>
  <w:num w:numId="10">
    <w:abstractNumId w:val="4"/>
  </w:num>
  <w:num w:numId="11">
    <w:abstractNumId w:val="0"/>
  </w:num>
  <w:num w:numId="12">
    <w:abstractNumId w:val="22"/>
  </w:num>
  <w:num w:numId="13">
    <w:abstractNumId w:val="5"/>
  </w:num>
  <w:num w:numId="14">
    <w:abstractNumId w:val="28"/>
  </w:num>
  <w:num w:numId="15">
    <w:abstractNumId w:val="8"/>
  </w:num>
  <w:num w:numId="16">
    <w:abstractNumId w:val="3"/>
  </w:num>
  <w:num w:numId="17">
    <w:abstractNumId w:val="21"/>
  </w:num>
  <w:num w:numId="18">
    <w:abstractNumId w:val="10"/>
  </w:num>
  <w:num w:numId="19">
    <w:abstractNumId w:val="7"/>
  </w:num>
  <w:num w:numId="20">
    <w:abstractNumId w:val="26"/>
  </w:num>
  <w:num w:numId="21">
    <w:abstractNumId w:val="27"/>
  </w:num>
  <w:num w:numId="22">
    <w:abstractNumId w:val="12"/>
  </w:num>
  <w:num w:numId="23">
    <w:abstractNumId w:val="15"/>
  </w:num>
  <w:num w:numId="24">
    <w:abstractNumId w:val="20"/>
  </w:num>
  <w:num w:numId="25">
    <w:abstractNumId w:val="25"/>
  </w:num>
  <w:num w:numId="26">
    <w:abstractNumId w:val="18"/>
  </w:num>
  <w:num w:numId="27">
    <w:abstractNumId w:val="17"/>
  </w:num>
  <w:num w:numId="28">
    <w:abstractNumId w:val="23"/>
  </w:num>
  <w:num w:numId="29">
    <w:abstractNumId w:val="14"/>
  </w:num>
  <w:num w:numId="30">
    <w:abstractNumId w:val="11"/>
  </w:num>
  <w:num w:numId="31">
    <w:abstractNumId w:val="16"/>
  </w:num>
  <w:num w:numId="3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13149"/>
    <w:rsid w:val="00015E99"/>
    <w:rsid w:val="00020959"/>
    <w:rsid w:val="00020CB5"/>
    <w:rsid w:val="00026179"/>
    <w:rsid w:val="0003144D"/>
    <w:rsid w:val="00031B65"/>
    <w:rsid w:val="00032283"/>
    <w:rsid w:val="0004385E"/>
    <w:rsid w:val="000438B9"/>
    <w:rsid w:val="00045C85"/>
    <w:rsid w:val="0004794B"/>
    <w:rsid w:val="00050827"/>
    <w:rsid w:val="00054BB3"/>
    <w:rsid w:val="00070445"/>
    <w:rsid w:val="00085432"/>
    <w:rsid w:val="00093D2A"/>
    <w:rsid w:val="00096E89"/>
    <w:rsid w:val="000A0CCA"/>
    <w:rsid w:val="000A348A"/>
    <w:rsid w:val="000B02C9"/>
    <w:rsid w:val="000B05C3"/>
    <w:rsid w:val="000B61DB"/>
    <w:rsid w:val="000B679B"/>
    <w:rsid w:val="000C44FB"/>
    <w:rsid w:val="000C5F50"/>
    <w:rsid w:val="000C601D"/>
    <w:rsid w:val="000D2EF2"/>
    <w:rsid w:val="000D654E"/>
    <w:rsid w:val="000E5ED0"/>
    <w:rsid w:val="000E73C3"/>
    <w:rsid w:val="000F2FFA"/>
    <w:rsid w:val="000F33E0"/>
    <w:rsid w:val="000F47EC"/>
    <w:rsid w:val="000F4EBF"/>
    <w:rsid w:val="0011180C"/>
    <w:rsid w:val="0011198B"/>
    <w:rsid w:val="001137B9"/>
    <w:rsid w:val="001232B1"/>
    <w:rsid w:val="00125D7B"/>
    <w:rsid w:val="00131095"/>
    <w:rsid w:val="00132079"/>
    <w:rsid w:val="00136930"/>
    <w:rsid w:val="00143B03"/>
    <w:rsid w:val="00147AB9"/>
    <w:rsid w:val="00152FB4"/>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D3B68"/>
    <w:rsid w:val="0020069E"/>
    <w:rsid w:val="0020584F"/>
    <w:rsid w:val="00214DBB"/>
    <w:rsid w:val="00216496"/>
    <w:rsid w:val="002238D1"/>
    <w:rsid w:val="00227B1B"/>
    <w:rsid w:val="00240E5D"/>
    <w:rsid w:val="00242596"/>
    <w:rsid w:val="00250A64"/>
    <w:rsid w:val="002537D1"/>
    <w:rsid w:val="002569B7"/>
    <w:rsid w:val="0026351F"/>
    <w:rsid w:val="0026419C"/>
    <w:rsid w:val="00266B21"/>
    <w:rsid w:val="002818C3"/>
    <w:rsid w:val="0028560B"/>
    <w:rsid w:val="0028797A"/>
    <w:rsid w:val="002975A6"/>
    <w:rsid w:val="002A3B4D"/>
    <w:rsid w:val="002B2F98"/>
    <w:rsid w:val="002B79DB"/>
    <w:rsid w:val="002C0891"/>
    <w:rsid w:val="002C1B2F"/>
    <w:rsid w:val="002D0C07"/>
    <w:rsid w:val="002D7998"/>
    <w:rsid w:val="002E10DB"/>
    <w:rsid w:val="002E555F"/>
    <w:rsid w:val="002F1BF1"/>
    <w:rsid w:val="002F2362"/>
    <w:rsid w:val="00303216"/>
    <w:rsid w:val="00303992"/>
    <w:rsid w:val="00305238"/>
    <w:rsid w:val="00306394"/>
    <w:rsid w:val="00313B32"/>
    <w:rsid w:val="00314CB1"/>
    <w:rsid w:val="003232EA"/>
    <w:rsid w:val="0033262F"/>
    <w:rsid w:val="00337321"/>
    <w:rsid w:val="003378E9"/>
    <w:rsid w:val="00340F6F"/>
    <w:rsid w:val="00341041"/>
    <w:rsid w:val="00344751"/>
    <w:rsid w:val="00351124"/>
    <w:rsid w:val="00357589"/>
    <w:rsid w:val="00373373"/>
    <w:rsid w:val="003803DC"/>
    <w:rsid w:val="00380DBB"/>
    <w:rsid w:val="00383B0D"/>
    <w:rsid w:val="00387B96"/>
    <w:rsid w:val="00393A16"/>
    <w:rsid w:val="003A6077"/>
    <w:rsid w:val="003B4385"/>
    <w:rsid w:val="003B47A3"/>
    <w:rsid w:val="003B55E1"/>
    <w:rsid w:val="003C10B7"/>
    <w:rsid w:val="003D2B0C"/>
    <w:rsid w:val="003D37BA"/>
    <w:rsid w:val="003D484A"/>
    <w:rsid w:val="003D7E5C"/>
    <w:rsid w:val="003E1E5C"/>
    <w:rsid w:val="003E63A2"/>
    <w:rsid w:val="003E7A73"/>
    <w:rsid w:val="003F294C"/>
    <w:rsid w:val="003F7872"/>
    <w:rsid w:val="00401931"/>
    <w:rsid w:val="00405CB1"/>
    <w:rsid w:val="004116A8"/>
    <w:rsid w:val="00417F57"/>
    <w:rsid w:val="0042421A"/>
    <w:rsid w:val="00424523"/>
    <w:rsid w:val="00424F96"/>
    <w:rsid w:val="00441090"/>
    <w:rsid w:val="00441D2A"/>
    <w:rsid w:val="00461495"/>
    <w:rsid w:val="0047466E"/>
    <w:rsid w:val="004766AE"/>
    <w:rsid w:val="004772DC"/>
    <w:rsid w:val="00491490"/>
    <w:rsid w:val="004969FA"/>
    <w:rsid w:val="004B2901"/>
    <w:rsid w:val="004B39F0"/>
    <w:rsid w:val="004C0D72"/>
    <w:rsid w:val="004C2C13"/>
    <w:rsid w:val="004D7CAA"/>
    <w:rsid w:val="004F01D4"/>
    <w:rsid w:val="004F0C6E"/>
    <w:rsid w:val="004F3E3E"/>
    <w:rsid w:val="005032ED"/>
    <w:rsid w:val="00506C94"/>
    <w:rsid w:val="00523044"/>
    <w:rsid w:val="005320E0"/>
    <w:rsid w:val="0054229F"/>
    <w:rsid w:val="00552254"/>
    <w:rsid w:val="00553706"/>
    <w:rsid w:val="00561D7E"/>
    <w:rsid w:val="00562AF3"/>
    <w:rsid w:val="00564DEE"/>
    <w:rsid w:val="00564F79"/>
    <w:rsid w:val="005725CD"/>
    <w:rsid w:val="0057441E"/>
    <w:rsid w:val="005754FA"/>
    <w:rsid w:val="00577560"/>
    <w:rsid w:val="00583DCF"/>
    <w:rsid w:val="00593D9F"/>
    <w:rsid w:val="005C3BE2"/>
    <w:rsid w:val="005D3826"/>
    <w:rsid w:val="005D6D05"/>
    <w:rsid w:val="005D7C8F"/>
    <w:rsid w:val="005E3A15"/>
    <w:rsid w:val="005F0773"/>
    <w:rsid w:val="005F750F"/>
    <w:rsid w:val="00602967"/>
    <w:rsid w:val="00606C3C"/>
    <w:rsid w:val="00616BFA"/>
    <w:rsid w:val="00620187"/>
    <w:rsid w:val="00625474"/>
    <w:rsid w:val="006268E6"/>
    <w:rsid w:val="006270C3"/>
    <w:rsid w:val="00632525"/>
    <w:rsid w:val="006431AE"/>
    <w:rsid w:val="006450B8"/>
    <w:rsid w:val="00647459"/>
    <w:rsid w:val="006511C6"/>
    <w:rsid w:val="006530DB"/>
    <w:rsid w:val="00667048"/>
    <w:rsid w:val="00677B9F"/>
    <w:rsid w:val="00683A3A"/>
    <w:rsid w:val="006914EA"/>
    <w:rsid w:val="006A15A5"/>
    <w:rsid w:val="006A2F73"/>
    <w:rsid w:val="006B5093"/>
    <w:rsid w:val="006B7B20"/>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128CB"/>
    <w:rsid w:val="00712CAA"/>
    <w:rsid w:val="00716A8B"/>
    <w:rsid w:val="00725EC4"/>
    <w:rsid w:val="00735B6C"/>
    <w:rsid w:val="00736305"/>
    <w:rsid w:val="007408CE"/>
    <w:rsid w:val="007436B1"/>
    <w:rsid w:val="00745147"/>
    <w:rsid w:val="00754C6D"/>
    <w:rsid w:val="00755096"/>
    <w:rsid w:val="00771F03"/>
    <w:rsid w:val="00794A82"/>
    <w:rsid w:val="007A34A3"/>
    <w:rsid w:val="007A3E42"/>
    <w:rsid w:val="007A5F81"/>
    <w:rsid w:val="007B224C"/>
    <w:rsid w:val="007C1A89"/>
    <w:rsid w:val="007C27E1"/>
    <w:rsid w:val="007D0DD9"/>
    <w:rsid w:val="007E700E"/>
    <w:rsid w:val="007F02AD"/>
    <w:rsid w:val="00811125"/>
    <w:rsid w:val="0081473D"/>
    <w:rsid w:val="008243AD"/>
    <w:rsid w:val="0082537F"/>
    <w:rsid w:val="0082554C"/>
    <w:rsid w:val="00830904"/>
    <w:rsid w:val="00836A0B"/>
    <w:rsid w:val="00836EC2"/>
    <w:rsid w:val="00837B12"/>
    <w:rsid w:val="008421BC"/>
    <w:rsid w:val="008426CE"/>
    <w:rsid w:val="00843547"/>
    <w:rsid w:val="00846DD2"/>
    <w:rsid w:val="00855089"/>
    <w:rsid w:val="00855CD2"/>
    <w:rsid w:val="008578AE"/>
    <w:rsid w:val="008702E0"/>
    <w:rsid w:val="00872FEF"/>
    <w:rsid w:val="00873387"/>
    <w:rsid w:val="00874D0B"/>
    <w:rsid w:val="008825F0"/>
    <w:rsid w:val="00882652"/>
    <w:rsid w:val="00884C54"/>
    <w:rsid w:val="0088561C"/>
    <w:rsid w:val="0089293F"/>
    <w:rsid w:val="00895F08"/>
    <w:rsid w:val="008B1FCB"/>
    <w:rsid w:val="008E52E1"/>
    <w:rsid w:val="008F5C26"/>
    <w:rsid w:val="00900835"/>
    <w:rsid w:val="009073B3"/>
    <w:rsid w:val="00917386"/>
    <w:rsid w:val="00920E4D"/>
    <w:rsid w:val="009346EB"/>
    <w:rsid w:val="00937BF7"/>
    <w:rsid w:val="00940EB6"/>
    <w:rsid w:val="00946E77"/>
    <w:rsid w:val="009602D7"/>
    <w:rsid w:val="0096773B"/>
    <w:rsid w:val="00975902"/>
    <w:rsid w:val="00976181"/>
    <w:rsid w:val="0099276E"/>
    <w:rsid w:val="009928BA"/>
    <w:rsid w:val="009A0A47"/>
    <w:rsid w:val="009A3C9F"/>
    <w:rsid w:val="009A5430"/>
    <w:rsid w:val="009B1756"/>
    <w:rsid w:val="009C0D63"/>
    <w:rsid w:val="009C1358"/>
    <w:rsid w:val="009C1B4E"/>
    <w:rsid w:val="009C1B76"/>
    <w:rsid w:val="009C4289"/>
    <w:rsid w:val="009C7929"/>
    <w:rsid w:val="009D324D"/>
    <w:rsid w:val="009D507B"/>
    <w:rsid w:val="009E0EFB"/>
    <w:rsid w:val="009F1A60"/>
    <w:rsid w:val="009F52D5"/>
    <w:rsid w:val="009F61FD"/>
    <w:rsid w:val="00A01911"/>
    <w:rsid w:val="00A05391"/>
    <w:rsid w:val="00A11F42"/>
    <w:rsid w:val="00A12E68"/>
    <w:rsid w:val="00A14AF5"/>
    <w:rsid w:val="00A24D52"/>
    <w:rsid w:val="00A317A9"/>
    <w:rsid w:val="00A3596B"/>
    <w:rsid w:val="00A370C9"/>
    <w:rsid w:val="00A37D9B"/>
    <w:rsid w:val="00A46980"/>
    <w:rsid w:val="00A47338"/>
    <w:rsid w:val="00A51BFD"/>
    <w:rsid w:val="00A551C3"/>
    <w:rsid w:val="00A66252"/>
    <w:rsid w:val="00A66663"/>
    <w:rsid w:val="00A73B84"/>
    <w:rsid w:val="00A73C0D"/>
    <w:rsid w:val="00A77945"/>
    <w:rsid w:val="00A81598"/>
    <w:rsid w:val="00A82287"/>
    <w:rsid w:val="00A838BB"/>
    <w:rsid w:val="00A87632"/>
    <w:rsid w:val="00A93B09"/>
    <w:rsid w:val="00A95E4A"/>
    <w:rsid w:val="00AB209F"/>
    <w:rsid w:val="00AB2EA5"/>
    <w:rsid w:val="00AB482A"/>
    <w:rsid w:val="00AC0F85"/>
    <w:rsid w:val="00AC4333"/>
    <w:rsid w:val="00AC6E0C"/>
    <w:rsid w:val="00AE1B08"/>
    <w:rsid w:val="00AE2745"/>
    <w:rsid w:val="00AE325B"/>
    <w:rsid w:val="00AE4873"/>
    <w:rsid w:val="00B1255B"/>
    <w:rsid w:val="00B16D95"/>
    <w:rsid w:val="00B20316"/>
    <w:rsid w:val="00B20F93"/>
    <w:rsid w:val="00B22AC9"/>
    <w:rsid w:val="00B25DEB"/>
    <w:rsid w:val="00B263FD"/>
    <w:rsid w:val="00B34E3C"/>
    <w:rsid w:val="00B366B3"/>
    <w:rsid w:val="00B42741"/>
    <w:rsid w:val="00B54AC3"/>
    <w:rsid w:val="00B57793"/>
    <w:rsid w:val="00B62597"/>
    <w:rsid w:val="00B7373D"/>
    <w:rsid w:val="00B94134"/>
    <w:rsid w:val="00B96E9D"/>
    <w:rsid w:val="00BA6146"/>
    <w:rsid w:val="00BA6299"/>
    <w:rsid w:val="00BA78AC"/>
    <w:rsid w:val="00BB153E"/>
    <w:rsid w:val="00BB16F4"/>
    <w:rsid w:val="00BB531B"/>
    <w:rsid w:val="00BB6416"/>
    <w:rsid w:val="00BC1370"/>
    <w:rsid w:val="00BC70B5"/>
    <w:rsid w:val="00BD5058"/>
    <w:rsid w:val="00BE0381"/>
    <w:rsid w:val="00BF0BA1"/>
    <w:rsid w:val="00BF331B"/>
    <w:rsid w:val="00BF33BE"/>
    <w:rsid w:val="00BF700E"/>
    <w:rsid w:val="00C00115"/>
    <w:rsid w:val="00C01D73"/>
    <w:rsid w:val="00C11445"/>
    <w:rsid w:val="00C217A9"/>
    <w:rsid w:val="00C23449"/>
    <w:rsid w:val="00C23E37"/>
    <w:rsid w:val="00C34DA8"/>
    <w:rsid w:val="00C439EC"/>
    <w:rsid w:val="00C47A71"/>
    <w:rsid w:val="00C50BCD"/>
    <w:rsid w:val="00C520E7"/>
    <w:rsid w:val="00C672AF"/>
    <w:rsid w:val="00C7034B"/>
    <w:rsid w:val="00C70602"/>
    <w:rsid w:val="00C70FE1"/>
    <w:rsid w:val="00C72168"/>
    <w:rsid w:val="00C77D31"/>
    <w:rsid w:val="00C82E7B"/>
    <w:rsid w:val="00CA49B9"/>
    <w:rsid w:val="00CB2FD3"/>
    <w:rsid w:val="00CC0472"/>
    <w:rsid w:val="00CC1B47"/>
    <w:rsid w:val="00CC36D6"/>
    <w:rsid w:val="00CD352E"/>
    <w:rsid w:val="00CD3BA6"/>
    <w:rsid w:val="00CD4BC1"/>
    <w:rsid w:val="00CD62E3"/>
    <w:rsid w:val="00CE12E5"/>
    <w:rsid w:val="00CE2C97"/>
    <w:rsid w:val="00CE3354"/>
    <w:rsid w:val="00CF2B07"/>
    <w:rsid w:val="00CF36C4"/>
    <w:rsid w:val="00CF7FDE"/>
    <w:rsid w:val="00D1072E"/>
    <w:rsid w:val="00D109C4"/>
    <w:rsid w:val="00D10BDB"/>
    <w:rsid w:val="00D12691"/>
    <w:rsid w:val="00D136EA"/>
    <w:rsid w:val="00D21CF0"/>
    <w:rsid w:val="00D23B2D"/>
    <w:rsid w:val="00D251ED"/>
    <w:rsid w:val="00D26D6A"/>
    <w:rsid w:val="00D26FC0"/>
    <w:rsid w:val="00D318D9"/>
    <w:rsid w:val="00D35F05"/>
    <w:rsid w:val="00D3673C"/>
    <w:rsid w:val="00D45407"/>
    <w:rsid w:val="00D45DE1"/>
    <w:rsid w:val="00D51FF2"/>
    <w:rsid w:val="00D525EC"/>
    <w:rsid w:val="00D52808"/>
    <w:rsid w:val="00D64FAC"/>
    <w:rsid w:val="00D71807"/>
    <w:rsid w:val="00D71D21"/>
    <w:rsid w:val="00D77624"/>
    <w:rsid w:val="00D84055"/>
    <w:rsid w:val="00D95949"/>
    <w:rsid w:val="00D969C1"/>
    <w:rsid w:val="00DA09D2"/>
    <w:rsid w:val="00DB29E9"/>
    <w:rsid w:val="00DB757E"/>
    <w:rsid w:val="00DC2381"/>
    <w:rsid w:val="00DD0692"/>
    <w:rsid w:val="00DD3114"/>
    <w:rsid w:val="00DD485A"/>
    <w:rsid w:val="00DD75C9"/>
    <w:rsid w:val="00DE34CF"/>
    <w:rsid w:val="00DE5263"/>
    <w:rsid w:val="00DF2965"/>
    <w:rsid w:val="00E0296B"/>
    <w:rsid w:val="00E0351C"/>
    <w:rsid w:val="00E10FD7"/>
    <w:rsid w:val="00E115D8"/>
    <w:rsid w:val="00E1190D"/>
    <w:rsid w:val="00E1592A"/>
    <w:rsid w:val="00E1605D"/>
    <w:rsid w:val="00E20F75"/>
    <w:rsid w:val="00E407FD"/>
    <w:rsid w:val="00E46DD8"/>
    <w:rsid w:val="00E50EBA"/>
    <w:rsid w:val="00E546BC"/>
    <w:rsid w:val="00E549D8"/>
    <w:rsid w:val="00E579F6"/>
    <w:rsid w:val="00E6049A"/>
    <w:rsid w:val="00E6620E"/>
    <w:rsid w:val="00E66254"/>
    <w:rsid w:val="00E67BF8"/>
    <w:rsid w:val="00E82B64"/>
    <w:rsid w:val="00E82DAB"/>
    <w:rsid w:val="00E86410"/>
    <w:rsid w:val="00E95B28"/>
    <w:rsid w:val="00E96E8D"/>
    <w:rsid w:val="00E97B26"/>
    <w:rsid w:val="00EA29DF"/>
    <w:rsid w:val="00EB68B0"/>
    <w:rsid w:val="00EC4A92"/>
    <w:rsid w:val="00ED3986"/>
    <w:rsid w:val="00ED45BF"/>
    <w:rsid w:val="00EF0A3B"/>
    <w:rsid w:val="00EF1657"/>
    <w:rsid w:val="00F00971"/>
    <w:rsid w:val="00F0675C"/>
    <w:rsid w:val="00F15D60"/>
    <w:rsid w:val="00F15DE2"/>
    <w:rsid w:val="00F17AB2"/>
    <w:rsid w:val="00F22150"/>
    <w:rsid w:val="00F27F6F"/>
    <w:rsid w:val="00F340A2"/>
    <w:rsid w:val="00F344AD"/>
    <w:rsid w:val="00F368F5"/>
    <w:rsid w:val="00F4190F"/>
    <w:rsid w:val="00F53036"/>
    <w:rsid w:val="00F74752"/>
    <w:rsid w:val="00F77CC0"/>
    <w:rsid w:val="00F80977"/>
    <w:rsid w:val="00F8390F"/>
    <w:rsid w:val="00F919E3"/>
    <w:rsid w:val="00F948A8"/>
    <w:rsid w:val="00F972EF"/>
    <w:rsid w:val="00FA181C"/>
    <w:rsid w:val="00FA55D1"/>
    <w:rsid w:val="00FA6CB7"/>
    <w:rsid w:val="00FC02BF"/>
    <w:rsid w:val="00FC1A20"/>
    <w:rsid w:val="00FC2B9A"/>
    <w:rsid w:val="00FC2CA5"/>
    <w:rsid w:val="00FD03DE"/>
    <w:rsid w:val="00FD156D"/>
    <w:rsid w:val="00FD35C9"/>
    <w:rsid w:val="00FE06CC"/>
    <w:rsid w:val="00FE410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committees-and-groups/issue-tracking/issue-tracking-details.aspx?Issue=%7bE2CF01C5-2504-49D7-8B1A-66B867BBA081%7d" TargetMode="External"/><Relationship Id="rId13" Type="http://schemas.openxmlformats.org/officeDocument/2006/relationships/hyperlink" Target="http://www.pjm.com/committees-and-groups/committees/mc.aspx" TargetMode="External"/><Relationship Id="rId18" Type="http://schemas.openxmlformats.org/officeDocument/2006/relationships/hyperlink" Target="https://learn.pjm.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jm.com/committees-and-groups/subcommittees/mss.aspx" TargetMode="External"/><Relationship Id="rId17" Type="http://schemas.openxmlformats.org/officeDocument/2006/relationships/hyperlink" Target="https://www.pjm.com/committees-and-groups/committees/form-facilitator-feedback.aspx" TargetMode="Externa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dirs.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openxmlformats.org/officeDocument/2006/relationships/fontTable" Target="fontTable.xml"/><Relationship Id="rId10" Type="http://schemas.openxmlformats.org/officeDocument/2006/relationships/hyperlink" Target="http://www.pjm.com/committees-and-groups/subcommittees/drs.asp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jm.com/committees-and-groups/subcommittees/cs.aspx" TargetMode="Externa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3877A-8E57-49C4-A27E-477787F5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Template>
  <TotalTime>64</TotalTime>
  <Pages>4</Pages>
  <Words>1093</Words>
  <Characters>6235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Bhavana Keshavamurthy</dc:creator>
  <cp:lastModifiedBy>Keshavamurthy, Bhavana</cp:lastModifiedBy>
  <cp:revision>10</cp:revision>
  <cp:lastPrinted>2020-08-26T17:32:00Z</cp:lastPrinted>
  <dcterms:created xsi:type="dcterms:W3CDTF">2020-08-26T19:52:00Z</dcterms:created>
  <dcterms:modified xsi:type="dcterms:W3CDTF">2020-08-31T18:21:00Z</dcterms:modified>
</cp:coreProperties>
</file>