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3A052A" w:rsidP="00755096">
      <w:pPr>
        <w:pStyle w:val="MeetingDetails"/>
      </w:pPr>
      <w:r>
        <w:t xml:space="preserve">Market Implementation </w:t>
      </w:r>
      <w:r w:rsidR="002B2F98">
        <w:t>Committee</w:t>
      </w:r>
      <w:r w:rsidR="004A001A">
        <w:t xml:space="preserve"> Special Session: Quadrennial Review</w:t>
      </w:r>
    </w:p>
    <w:p w:rsidR="00B62597" w:rsidRPr="00B62597" w:rsidRDefault="00010057" w:rsidP="00755096">
      <w:pPr>
        <w:pStyle w:val="MeetingDetails"/>
      </w:pPr>
      <w:r>
        <w:t>PJM Conference and Training Center</w:t>
      </w:r>
    </w:p>
    <w:p w:rsidR="00B62597" w:rsidRPr="00B62597" w:rsidRDefault="003163E3" w:rsidP="00755096">
      <w:pPr>
        <w:pStyle w:val="MeetingDetails"/>
      </w:pPr>
      <w:r>
        <w:t xml:space="preserve">July </w:t>
      </w:r>
      <w:r w:rsidR="00DB3125">
        <w:t>27</w:t>
      </w:r>
      <w:r w:rsidR="002B2F98">
        <w:t xml:space="preserve">, </w:t>
      </w:r>
      <w:r w:rsidR="00010057">
        <w:t>201</w:t>
      </w:r>
      <w:r w:rsidR="00CB19DE">
        <w:t>8</w:t>
      </w:r>
    </w:p>
    <w:p w:rsidR="00B62597" w:rsidRDefault="003163E3" w:rsidP="00755096">
      <w:pPr>
        <w:pStyle w:val="MeetingDetails"/>
      </w:pPr>
      <w:r>
        <w:t>9</w:t>
      </w:r>
      <w:r w:rsidR="002B2F98">
        <w:t xml:space="preserve">:00 </w:t>
      </w:r>
      <w:r>
        <w:t>a</w:t>
      </w:r>
      <w:r w:rsidR="006D398F">
        <w:t xml:space="preserve">.m. – </w:t>
      </w:r>
      <w:r w:rsidR="00DB3125">
        <w:t>4</w:t>
      </w:r>
      <w:r w:rsidR="003A052A">
        <w:t>:00 p</w:t>
      </w:r>
      <w:r w:rsidR="00755096">
        <w:t>.m.</w:t>
      </w:r>
      <w:r w:rsidR="00010057">
        <w:t xml:space="preserve"> EPT</w:t>
      </w:r>
    </w:p>
    <w:p w:rsidR="00177A03" w:rsidRPr="00177A03" w:rsidRDefault="00177A03" w:rsidP="00755096">
      <w:pPr>
        <w:pStyle w:val="MeetingDetails"/>
        <w:rPr>
          <w:color w:val="0070C0"/>
        </w:rPr>
      </w:pPr>
    </w:p>
    <w:p w:rsidR="00B62597" w:rsidRPr="00B62597" w:rsidRDefault="002B2F98" w:rsidP="003B55E1">
      <w:pPr>
        <w:pStyle w:val="PrimaryHeading"/>
        <w:rPr>
          <w:caps/>
        </w:rPr>
      </w:pPr>
      <w:bookmarkStart w:id="0" w:name="OLE_LINK5"/>
      <w:bookmarkStart w:id="1" w:name="OLE_LINK3"/>
      <w:r>
        <w:t>Administration (</w:t>
      </w:r>
      <w:r w:rsidR="003163E3">
        <w:t>9</w:t>
      </w:r>
      <w:r>
        <w:t>:00-</w:t>
      </w:r>
      <w:r w:rsidR="003163E3">
        <w:t>9</w:t>
      </w:r>
      <w:r>
        <w:t>:0</w:t>
      </w:r>
      <w:r w:rsidR="00185F43">
        <w:t>5</w:t>
      </w:r>
      <w:r w:rsidR="00B62597" w:rsidRPr="00B62597">
        <w:t>)</w:t>
      </w:r>
    </w:p>
    <w:bookmarkEnd w:id="0"/>
    <w:bookmarkEnd w:id="1"/>
    <w:p w:rsidR="003A052A" w:rsidRPr="003A052A" w:rsidRDefault="00D20D12" w:rsidP="003A052A">
      <w:pPr>
        <w:pStyle w:val="SecondaryHeading-Numbered"/>
        <w:rPr>
          <w:b w:val="0"/>
        </w:rPr>
      </w:pPr>
      <w:r>
        <w:rPr>
          <w:b w:val="0"/>
        </w:rPr>
        <w:t xml:space="preserve">Ms. </w:t>
      </w:r>
      <w:r w:rsidR="006D398F">
        <w:rPr>
          <w:b w:val="0"/>
        </w:rPr>
        <w:t>Christina</w:t>
      </w:r>
      <w:r>
        <w:rPr>
          <w:b w:val="0"/>
        </w:rPr>
        <w:t xml:space="preserve"> Stotesbury, PJM,</w:t>
      </w:r>
      <w:r w:rsidR="003A052A" w:rsidRPr="003A052A">
        <w:rPr>
          <w:b w:val="0"/>
        </w:rPr>
        <w:t xml:space="preserve"> will </w:t>
      </w:r>
      <w:r w:rsidR="00AB1D55">
        <w:rPr>
          <w:b w:val="0"/>
        </w:rPr>
        <w:t>announce</w:t>
      </w:r>
      <w:r w:rsidR="003A052A" w:rsidRPr="003A052A">
        <w:rPr>
          <w:b w:val="0"/>
        </w:rPr>
        <w:t xml:space="preserve"> the </w:t>
      </w:r>
      <w:r w:rsidR="00AB1D55">
        <w:rPr>
          <w:b w:val="0"/>
        </w:rPr>
        <w:t xml:space="preserve">PJM </w:t>
      </w:r>
      <w:r w:rsidR="006D398F">
        <w:rPr>
          <w:b w:val="0"/>
        </w:rPr>
        <w:t>meeting g</w:t>
      </w:r>
      <w:r w:rsidR="003A052A" w:rsidRPr="003A052A">
        <w:rPr>
          <w:b w:val="0"/>
        </w:rPr>
        <w:t>uidelines</w:t>
      </w:r>
      <w:r w:rsidR="00AB1D55">
        <w:rPr>
          <w:b w:val="0"/>
        </w:rPr>
        <w:t xml:space="preserve"> and review the Quadrennial Review work plan</w:t>
      </w:r>
      <w:r w:rsidR="006D398F">
        <w:rPr>
          <w:b w:val="0"/>
        </w:rPr>
        <w:t xml:space="preserve">. </w:t>
      </w:r>
    </w:p>
    <w:p w:rsidR="001D3B68" w:rsidRPr="00DB29E9" w:rsidRDefault="007C7A4E" w:rsidP="001D3B68">
      <w:pPr>
        <w:pStyle w:val="PrimaryHeading"/>
      </w:pPr>
      <w:r>
        <w:t>Additional</w:t>
      </w:r>
      <w:r w:rsidR="001D3B68">
        <w:t xml:space="preserve"> </w:t>
      </w:r>
      <w:r>
        <w:t xml:space="preserve">Education &amp; </w:t>
      </w:r>
      <w:r w:rsidR="00EB371B">
        <w:t xml:space="preserve">Survey Results </w:t>
      </w:r>
      <w:r w:rsidR="001D3B68">
        <w:t>(</w:t>
      </w:r>
      <w:r w:rsidR="003163E3">
        <w:t>9</w:t>
      </w:r>
      <w:r w:rsidR="001D3B68">
        <w:t>:</w:t>
      </w:r>
      <w:r w:rsidR="00185F43">
        <w:t>05</w:t>
      </w:r>
      <w:r w:rsidR="001D3B68">
        <w:t>-</w:t>
      </w:r>
      <w:r w:rsidR="00B9553C">
        <w:t>1</w:t>
      </w:r>
      <w:r w:rsidR="008D0E1F">
        <w:t>2</w:t>
      </w:r>
      <w:r w:rsidR="001D3B68">
        <w:t>:</w:t>
      </w:r>
      <w:r w:rsidR="00A62AF1">
        <w:t>00</w:t>
      </w:r>
      <w:r w:rsidR="001D3B68">
        <w:t>)</w:t>
      </w:r>
    </w:p>
    <w:p w:rsidR="00A90306" w:rsidRDefault="00A90306" w:rsidP="008D0E1F">
      <w:pPr>
        <w:pStyle w:val="SecondaryHeading-Numbered"/>
        <w:rPr>
          <w:b w:val="0"/>
        </w:rPr>
      </w:pPr>
      <w:r>
        <w:rPr>
          <w:b w:val="0"/>
        </w:rPr>
        <w:t>Ms. Ta</w:t>
      </w:r>
      <w:r w:rsidR="008D0E1F">
        <w:rPr>
          <w:b w:val="0"/>
        </w:rPr>
        <w:t>ny</w:t>
      </w:r>
      <w:r>
        <w:rPr>
          <w:b w:val="0"/>
        </w:rPr>
        <w:t xml:space="preserve">a </w:t>
      </w:r>
      <w:r w:rsidR="008D0E1F">
        <w:rPr>
          <w:b w:val="0"/>
        </w:rPr>
        <w:t>Bodell</w:t>
      </w:r>
      <w:r>
        <w:rPr>
          <w:b w:val="0"/>
        </w:rPr>
        <w:t xml:space="preserve">, </w:t>
      </w:r>
      <w:r w:rsidR="008D0E1F">
        <w:rPr>
          <w:b w:val="0"/>
        </w:rPr>
        <w:t xml:space="preserve">Energyzt, will present additional analysis and findings on the Quadrennial Review recommendations on behalf of P3. </w:t>
      </w:r>
    </w:p>
    <w:p w:rsidR="007A4332" w:rsidRPr="008D0E1F" w:rsidRDefault="007A4332" w:rsidP="007A4332">
      <w:pPr>
        <w:pStyle w:val="SecondaryHeading-Numbered"/>
        <w:numPr>
          <w:ilvl w:val="0"/>
          <w:numId w:val="0"/>
        </w:numPr>
        <w:ind w:left="360"/>
        <w:rPr>
          <w:b w:val="0"/>
        </w:rPr>
      </w:pPr>
      <w:r>
        <w:rPr>
          <w:b w:val="0"/>
        </w:rPr>
        <w:t>Break (15 min)</w:t>
      </w:r>
    </w:p>
    <w:p w:rsidR="009706A5" w:rsidRDefault="009741BF" w:rsidP="00917386">
      <w:pPr>
        <w:pStyle w:val="SecondaryHeading-Numbered"/>
        <w:rPr>
          <w:b w:val="0"/>
        </w:rPr>
      </w:pPr>
      <w:r>
        <w:rPr>
          <w:b w:val="0"/>
        </w:rPr>
        <w:t>M</w:t>
      </w:r>
      <w:r w:rsidR="00EB371B">
        <w:rPr>
          <w:b w:val="0"/>
        </w:rPr>
        <w:t>r</w:t>
      </w:r>
      <w:r w:rsidR="00BA59E7">
        <w:rPr>
          <w:b w:val="0"/>
        </w:rPr>
        <w:t xml:space="preserve">. </w:t>
      </w:r>
      <w:r w:rsidR="00EB371B">
        <w:rPr>
          <w:b w:val="0"/>
        </w:rPr>
        <w:t>Gary Helm</w:t>
      </w:r>
      <w:r w:rsidR="00BA59E7">
        <w:rPr>
          <w:b w:val="0"/>
        </w:rPr>
        <w:t xml:space="preserve">, </w:t>
      </w:r>
      <w:r w:rsidR="00EB371B">
        <w:rPr>
          <w:b w:val="0"/>
        </w:rPr>
        <w:t>PJM, wi</w:t>
      </w:r>
      <w:r>
        <w:rPr>
          <w:b w:val="0"/>
        </w:rPr>
        <w:t xml:space="preserve">ll review </w:t>
      </w:r>
      <w:r w:rsidR="00EB371B">
        <w:rPr>
          <w:b w:val="0"/>
        </w:rPr>
        <w:t xml:space="preserve">the </w:t>
      </w:r>
      <w:r w:rsidR="008D0E1F">
        <w:rPr>
          <w:b w:val="0"/>
        </w:rPr>
        <w:t>survey</w:t>
      </w:r>
      <w:bookmarkStart w:id="2" w:name="_GoBack"/>
      <w:bookmarkEnd w:id="2"/>
      <w:r w:rsidR="008D0E1F">
        <w:rPr>
          <w:b w:val="0"/>
        </w:rPr>
        <w:t xml:space="preserve"> poll </w:t>
      </w:r>
      <w:r w:rsidR="00EB371B">
        <w:rPr>
          <w:b w:val="0"/>
        </w:rPr>
        <w:t>results</w:t>
      </w:r>
      <w:r w:rsidR="00F1764B">
        <w:rPr>
          <w:b w:val="0"/>
        </w:rPr>
        <w:t xml:space="preserve"> and </w:t>
      </w:r>
      <w:r w:rsidR="007A4332">
        <w:rPr>
          <w:b w:val="0"/>
        </w:rPr>
        <w:t xml:space="preserve">any </w:t>
      </w:r>
      <w:r w:rsidR="00F1764B">
        <w:rPr>
          <w:b w:val="0"/>
        </w:rPr>
        <w:t xml:space="preserve">feedback </w:t>
      </w:r>
      <w:r w:rsidR="008D0E1F">
        <w:rPr>
          <w:b w:val="0"/>
        </w:rPr>
        <w:t xml:space="preserve">received in response to the poll </w:t>
      </w:r>
      <w:r w:rsidR="00EB371B">
        <w:rPr>
          <w:b w:val="0"/>
        </w:rPr>
        <w:t>sent to the MIC on 7/17/18</w:t>
      </w:r>
      <w:r w:rsidR="009706A5">
        <w:rPr>
          <w:b w:val="0"/>
        </w:rPr>
        <w:t xml:space="preserve">. </w:t>
      </w:r>
    </w:p>
    <w:p w:rsidR="004D6032" w:rsidRDefault="004D6032" w:rsidP="00917386">
      <w:pPr>
        <w:pStyle w:val="SecondaryHeading-Numbered"/>
        <w:rPr>
          <w:b w:val="0"/>
        </w:rPr>
      </w:pPr>
      <w:r>
        <w:rPr>
          <w:b w:val="0"/>
        </w:rPr>
        <w:t xml:space="preserve">Mr. Jeff Bastian, PJM, will review impacts to the Energy &amp; Ancillary Services Offset Recommendations. </w:t>
      </w:r>
    </w:p>
    <w:p w:rsidR="008D0E1F" w:rsidRDefault="008D0E1F" w:rsidP="008D0E1F">
      <w:pPr>
        <w:pStyle w:val="SecondaryHeading-Numbered"/>
        <w:numPr>
          <w:ilvl w:val="0"/>
          <w:numId w:val="0"/>
        </w:numPr>
        <w:ind w:left="360"/>
        <w:rPr>
          <w:b w:val="0"/>
        </w:rPr>
      </w:pPr>
      <w:r>
        <w:rPr>
          <w:b w:val="0"/>
        </w:rPr>
        <w:t>Lunch (12:00-1:00)</w:t>
      </w:r>
    </w:p>
    <w:p w:rsidR="001D3B68" w:rsidRDefault="004A001A" w:rsidP="001D3B68">
      <w:pPr>
        <w:pStyle w:val="PrimaryHeading"/>
      </w:pPr>
      <w:r>
        <w:t>Matrix</w:t>
      </w:r>
      <w:r w:rsidR="00FD1C5D">
        <w:t xml:space="preserve"> </w:t>
      </w:r>
      <w:r w:rsidR="00EB371B">
        <w:t>Discussion</w:t>
      </w:r>
      <w:r w:rsidR="00606F11">
        <w:t xml:space="preserve"> </w:t>
      </w:r>
      <w:r w:rsidR="001D3B68">
        <w:t>(</w:t>
      </w:r>
      <w:r w:rsidR="00B9553C">
        <w:t>1</w:t>
      </w:r>
      <w:r w:rsidR="001D3B68">
        <w:t>:</w:t>
      </w:r>
      <w:r w:rsidR="008D0E1F">
        <w:t>0</w:t>
      </w:r>
      <w:r w:rsidR="00BA59E7">
        <w:t>0</w:t>
      </w:r>
      <w:r w:rsidR="001D3B68">
        <w:t>-</w:t>
      </w:r>
      <w:r w:rsidR="008D0E1F">
        <w:t>4</w:t>
      </w:r>
      <w:r w:rsidR="001D3B68">
        <w:t>:</w:t>
      </w:r>
      <w:r w:rsidR="00A62AF1">
        <w:t>00</w:t>
      </w:r>
      <w:r w:rsidR="001D3B68" w:rsidRPr="00DB29E9">
        <w:t>)</w:t>
      </w:r>
    </w:p>
    <w:p w:rsidR="001B2242" w:rsidRPr="00C7395F" w:rsidRDefault="00BF6333" w:rsidP="00C7395F">
      <w:pPr>
        <w:pStyle w:val="SecondaryHeading-Numbered"/>
        <w:rPr>
          <w:b w:val="0"/>
        </w:rPr>
      </w:pPr>
      <w:r>
        <w:rPr>
          <w:b w:val="0"/>
        </w:rPr>
        <w:t>M</w:t>
      </w:r>
      <w:r w:rsidR="004A001A">
        <w:rPr>
          <w:b w:val="0"/>
        </w:rPr>
        <w:t>r</w:t>
      </w:r>
      <w:r>
        <w:rPr>
          <w:b w:val="0"/>
        </w:rPr>
        <w:t xml:space="preserve">. </w:t>
      </w:r>
      <w:r w:rsidR="004A001A">
        <w:rPr>
          <w:b w:val="0"/>
        </w:rPr>
        <w:t>Gary Helm, PJM,</w:t>
      </w:r>
      <w:r w:rsidR="007A4332">
        <w:rPr>
          <w:b w:val="0"/>
        </w:rPr>
        <w:t xml:space="preserve"> will</w:t>
      </w:r>
      <w:r w:rsidR="004A001A">
        <w:rPr>
          <w:b w:val="0"/>
        </w:rPr>
        <w:t xml:space="preserve"> </w:t>
      </w:r>
      <w:r w:rsidR="007A4332" w:rsidRPr="00BA7DDF">
        <w:rPr>
          <w:b w:val="0"/>
        </w:rPr>
        <w:t xml:space="preserve">review </w:t>
      </w:r>
      <w:r w:rsidR="007A4332">
        <w:rPr>
          <w:b w:val="0"/>
        </w:rPr>
        <w:t xml:space="preserve">recent </w:t>
      </w:r>
      <w:r w:rsidR="007A4332" w:rsidRPr="00BA7DDF">
        <w:rPr>
          <w:b w:val="0"/>
        </w:rPr>
        <w:t xml:space="preserve">changes to </w:t>
      </w:r>
      <w:r w:rsidR="007A4332">
        <w:rPr>
          <w:b w:val="0"/>
        </w:rPr>
        <w:t>the matrix, including updated gas pricing hubs</w:t>
      </w:r>
      <w:r w:rsidR="007A4332">
        <w:rPr>
          <w:b w:val="0"/>
        </w:rPr>
        <w:t xml:space="preserve">. The existing packages received to date will be reviewed, and </w:t>
      </w:r>
      <w:r w:rsidR="008D0E1F">
        <w:rPr>
          <w:b w:val="0"/>
        </w:rPr>
        <w:t xml:space="preserve">stakeholders will be given an opportunity to include final options in consideration of packages to be voted.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p>
        </w:tc>
      </w:tr>
      <w:tr w:rsidR="002B2F98" w:rsidTr="00BB531B">
        <w:tc>
          <w:tcPr>
            <w:tcW w:w="3192" w:type="dxa"/>
            <w:vAlign w:val="center"/>
          </w:tcPr>
          <w:p w:rsidR="002B2F98" w:rsidRPr="00B62597" w:rsidRDefault="00EB371B" w:rsidP="00EB371B">
            <w:pPr>
              <w:pStyle w:val="AttendeesList"/>
            </w:pPr>
            <w:r>
              <w:t>August</w:t>
            </w:r>
            <w:r w:rsidR="004A001A">
              <w:t xml:space="preserve"> </w:t>
            </w:r>
            <w:r>
              <w:t>8</w:t>
            </w:r>
            <w:r w:rsidR="002B2F98">
              <w:t xml:space="preserve">, </w:t>
            </w:r>
            <w:r w:rsidR="00CB19DE">
              <w:t>2018</w:t>
            </w:r>
            <w:r w:rsidR="00B9553C">
              <w:t xml:space="preserve"> (MIC)</w:t>
            </w:r>
          </w:p>
        </w:tc>
        <w:tc>
          <w:tcPr>
            <w:tcW w:w="3192" w:type="dxa"/>
            <w:vAlign w:val="center"/>
          </w:tcPr>
          <w:p w:rsidR="002B2F98" w:rsidRPr="00B62597" w:rsidRDefault="00B9553C" w:rsidP="004A001A">
            <w:pPr>
              <w:pStyle w:val="AttendeesList"/>
            </w:pPr>
            <w:r>
              <w:t>Agenda item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7A4332" w:rsidP="00B44CAD">
            <w:pPr>
              <w:pStyle w:val="AttendeesList"/>
            </w:pPr>
            <w:r>
              <w:t>August 23, 2018 (MRC)</w:t>
            </w:r>
          </w:p>
        </w:tc>
        <w:tc>
          <w:tcPr>
            <w:tcW w:w="3192" w:type="dxa"/>
            <w:vAlign w:val="center"/>
          </w:tcPr>
          <w:p w:rsidR="002B2F98" w:rsidRPr="00B62597" w:rsidRDefault="007A4332" w:rsidP="00904CA1">
            <w:pPr>
              <w:pStyle w:val="AttendeesList"/>
            </w:pPr>
            <w:r>
              <w:t>Agenda item</w:t>
            </w:r>
          </w:p>
        </w:tc>
        <w:tc>
          <w:tcPr>
            <w:tcW w:w="3192" w:type="dxa"/>
            <w:vAlign w:val="center"/>
          </w:tcPr>
          <w:p w:rsidR="002B2F98" w:rsidRPr="00B62597" w:rsidRDefault="00351748" w:rsidP="00ED56D5">
            <w:pPr>
              <w:pStyle w:val="AttendeesList"/>
            </w:pPr>
            <w: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4A001A">
        <w:t>Christina Stotesbury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D25F3E" w:rsidRDefault="00D25F3E" w:rsidP="00406182">
      <w:pPr>
        <w:pStyle w:val="DisclaimerHeading"/>
        <w:spacing w:before="240"/>
      </w:pPr>
    </w:p>
    <w:p w:rsidR="00406182" w:rsidRDefault="00406182" w:rsidP="00406182">
      <w:pPr>
        <w:pStyle w:val="DisclaimerHeading"/>
        <w:spacing w:before="240"/>
      </w:pPr>
      <w:r>
        <w:lastRenderedPageBreak/>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A62AF1" w:rsidRDefault="00A62AF1" w:rsidP="00406182">
      <w:pPr>
        <w:pStyle w:val="DisclaimerBodyCopy"/>
      </w:pPr>
    </w:p>
    <w:p w:rsidR="00A62AF1" w:rsidRDefault="00A62AF1" w:rsidP="00406182">
      <w:pPr>
        <w:pStyle w:val="DisclaimerBodyCopy"/>
      </w:pPr>
    </w:p>
    <w:p w:rsidR="00A62AF1" w:rsidRDefault="00A62AF1" w:rsidP="00406182">
      <w:pPr>
        <w:pStyle w:val="DisclaimerBodyCopy"/>
      </w:pPr>
    </w:p>
    <w:p w:rsidR="00C7395F" w:rsidRDefault="00C7395F" w:rsidP="00EE7FCB">
      <w:pPr>
        <w:pStyle w:val="disclaimer"/>
        <w:ind w:left="360"/>
        <w:jc w:val="center"/>
        <w:rPr>
          <w:noProof/>
        </w:rPr>
      </w:pPr>
    </w:p>
    <w:p w:rsidR="00C7395F" w:rsidRDefault="00C7395F" w:rsidP="00EE7FCB">
      <w:pPr>
        <w:pStyle w:val="disclaimer"/>
        <w:ind w:left="360"/>
        <w:jc w:val="center"/>
        <w:rPr>
          <w:noProof/>
        </w:rPr>
      </w:pPr>
    </w:p>
    <w:p w:rsidR="00C7395F" w:rsidRDefault="00C7395F" w:rsidP="00EE7FCB">
      <w:pPr>
        <w:pStyle w:val="disclaimer"/>
        <w:ind w:left="360"/>
        <w:jc w:val="center"/>
        <w:rPr>
          <w:noProof/>
        </w:rPr>
      </w:pPr>
    </w:p>
    <w:p w:rsidR="00C7395F" w:rsidRDefault="00C7395F" w:rsidP="00EE7FCB">
      <w:pPr>
        <w:pStyle w:val="disclaimer"/>
        <w:ind w:left="360"/>
        <w:jc w:val="center"/>
        <w:rPr>
          <w:noProof/>
        </w:rPr>
      </w:pPr>
    </w:p>
    <w:p w:rsidR="00C7395F" w:rsidRDefault="00C7395F" w:rsidP="00EE7FCB">
      <w:pPr>
        <w:pStyle w:val="disclaimer"/>
        <w:ind w:left="360"/>
        <w:jc w:val="center"/>
        <w:rPr>
          <w:noProof/>
        </w:rPr>
      </w:pPr>
    </w:p>
    <w:p w:rsidR="00C7395F" w:rsidRDefault="00C7395F" w:rsidP="00EE7FCB">
      <w:pPr>
        <w:pStyle w:val="disclaimer"/>
        <w:ind w:left="360"/>
        <w:jc w:val="center"/>
        <w:rPr>
          <w:noProof/>
        </w:rPr>
      </w:pPr>
    </w:p>
    <w:p w:rsidR="00EE7FCB" w:rsidRDefault="00EE7FCB" w:rsidP="00EE7FCB">
      <w:pPr>
        <w:pStyle w:val="disclaimer"/>
        <w:ind w:left="360"/>
        <w:jc w:val="center"/>
        <w:rPr>
          <w:noProof/>
        </w:rPr>
      </w:pPr>
      <w:r>
        <w:rPr>
          <w:noProof/>
        </w:rPr>
        <w:drawing>
          <wp:inline distT="0" distB="0" distL="0" distR="0">
            <wp:extent cx="5721715" cy="141393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2690" cy="1414174"/>
                    </a:xfrm>
                    <a:prstGeom prst="rect">
                      <a:avLst/>
                    </a:prstGeom>
                    <a:noFill/>
                    <a:ln>
                      <a:noFill/>
                    </a:ln>
                  </pic:spPr>
                </pic:pic>
              </a:graphicData>
            </a:graphic>
          </wp:inline>
        </w:drawing>
      </w:r>
    </w:p>
    <w:p w:rsidR="00D25F3E" w:rsidRDefault="00D25F3E" w:rsidP="00EE7FCB">
      <w:pPr>
        <w:pStyle w:val="disclaimer"/>
        <w:ind w:left="360"/>
        <w:jc w:val="center"/>
        <w:rPr>
          <w:noProof/>
        </w:rPr>
      </w:pPr>
    </w:p>
    <w:p w:rsidR="00D25F3E" w:rsidRDefault="00D25F3E" w:rsidP="00EE7FCB">
      <w:pPr>
        <w:pStyle w:val="disclaimer"/>
        <w:ind w:left="360"/>
        <w:jc w:val="center"/>
        <w:rPr>
          <w:noProof/>
        </w:rPr>
      </w:pPr>
    </w:p>
    <w:p w:rsidR="00D25F3E" w:rsidRDefault="00D25F3E" w:rsidP="00EE7FCB">
      <w:pPr>
        <w:pStyle w:val="disclaimer"/>
        <w:ind w:left="360"/>
        <w:jc w:val="center"/>
        <w:rPr>
          <w:noProof/>
        </w:rPr>
      </w:pPr>
    </w:p>
    <w:p w:rsidR="00EE7FCB" w:rsidRDefault="00EE7FCB" w:rsidP="00EE7FCB">
      <w:pPr>
        <w:pStyle w:val="disclaimer"/>
        <w:ind w:left="360"/>
        <w:jc w:val="center"/>
        <w:rPr>
          <w:noProof/>
        </w:rPr>
      </w:pPr>
    </w:p>
    <w:p w:rsidR="00EE7FCB" w:rsidRDefault="00EE7FCB" w:rsidP="00EE7FCB">
      <w:pPr>
        <w:pStyle w:val="DisclaimerHeading"/>
        <w:jc w:val="center"/>
      </w:pPr>
      <w:r>
        <w:rPr>
          <w:noProof/>
        </w:rPr>
        <w:drawing>
          <wp:inline distT="0" distB="0" distL="0" distR="0">
            <wp:extent cx="6381896" cy="120226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1379" cy="1205937"/>
                    </a:xfrm>
                    <a:prstGeom prst="rect">
                      <a:avLst/>
                    </a:prstGeom>
                    <a:noFill/>
                    <a:ln>
                      <a:noFill/>
                    </a:ln>
                  </pic:spPr>
                </pic:pic>
              </a:graphicData>
            </a:graphic>
          </wp:inline>
        </w:drawing>
      </w:r>
    </w:p>
    <w:p w:rsidR="00EE7FCB" w:rsidRDefault="00EE7FCB" w:rsidP="00EE7FCB">
      <w:pPr>
        <w:pStyle w:val="disclaimer"/>
        <w:ind w:left="360"/>
        <w:jc w:val="center"/>
        <w:rPr>
          <w:noProof/>
        </w:rPr>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26C" w:rsidRDefault="00DF526C" w:rsidP="00B62597">
      <w:pPr>
        <w:spacing w:after="0" w:line="240" w:lineRule="auto"/>
      </w:pPr>
      <w:r>
        <w:separator/>
      </w:r>
    </w:p>
  </w:endnote>
  <w:endnote w:type="continuationSeparator" w:id="0">
    <w:p w:rsidR="00DF526C" w:rsidRDefault="00DF526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DF52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25F3E">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7A" w:rsidRDefault="00854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26C" w:rsidRDefault="00DF526C" w:rsidP="00B62597">
      <w:pPr>
        <w:spacing w:after="0" w:line="240" w:lineRule="auto"/>
      </w:pPr>
      <w:r>
        <w:separator/>
      </w:r>
    </w:p>
  </w:footnote>
  <w:footnote w:type="continuationSeparator" w:id="0">
    <w:p w:rsidR="00DF526C" w:rsidRDefault="00DF526C"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7A" w:rsidRDefault="008545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DF526C">
    <w:pPr>
      <w:rPr>
        <w:sz w:val="16"/>
      </w:rPr>
    </w:pPr>
  </w:p>
  <w:p w:rsidR="003C17E2" w:rsidRDefault="00DF526C">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7A" w:rsidRDefault="00854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79d1e65-4048-42f4-add7-dfc4bd6790e2"/>
  </w:docVars>
  <w:rsids>
    <w:rsidRoot w:val="00B62597"/>
    <w:rsid w:val="00010057"/>
    <w:rsid w:val="000333FF"/>
    <w:rsid w:val="000665D3"/>
    <w:rsid w:val="000955D3"/>
    <w:rsid w:val="000B533D"/>
    <w:rsid w:val="00123987"/>
    <w:rsid w:val="001249D3"/>
    <w:rsid w:val="00150AE2"/>
    <w:rsid w:val="00161B0A"/>
    <w:rsid w:val="00177A03"/>
    <w:rsid w:val="00185F43"/>
    <w:rsid w:val="00194704"/>
    <w:rsid w:val="001B2242"/>
    <w:rsid w:val="001C0CC0"/>
    <w:rsid w:val="001D3B68"/>
    <w:rsid w:val="002113BD"/>
    <w:rsid w:val="002550EB"/>
    <w:rsid w:val="002B2F98"/>
    <w:rsid w:val="00305238"/>
    <w:rsid w:val="003163E3"/>
    <w:rsid w:val="003251CE"/>
    <w:rsid w:val="00332A47"/>
    <w:rsid w:val="00337321"/>
    <w:rsid w:val="00351748"/>
    <w:rsid w:val="003A052A"/>
    <w:rsid w:val="003A4196"/>
    <w:rsid w:val="003B55E1"/>
    <w:rsid w:val="003D7E5C"/>
    <w:rsid w:val="003E7A73"/>
    <w:rsid w:val="00406182"/>
    <w:rsid w:val="00427F93"/>
    <w:rsid w:val="0044740A"/>
    <w:rsid w:val="004607B2"/>
    <w:rsid w:val="00491490"/>
    <w:rsid w:val="004969FA"/>
    <w:rsid w:val="004A001A"/>
    <w:rsid w:val="004D6032"/>
    <w:rsid w:val="00564DEE"/>
    <w:rsid w:val="0057441E"/>
    <w:rsid w:val="00581A41"/>
    <w:rsid w:val="005D6D05"/>
    <w:rsid w:val="00602967"/>
    <w:rsid w:val="00606F11"/>
    <w:rsid w:val="00620DD7"/>
    <w:rsid w:val="00655A5E"/>
    <w:rsid w:val="006708A5"/>
    <w:rsid w:val="006815BF"/>
    <w:rsid w:val="00685BD3"/>
    <w:rsid w:val="0069684F"/>
    <w:rsid w:val="006A1B3D"/>
    <w:rsid w:val="006D398F"/>
    <w:rsid w:val="00706957"/>
    <w:rsid w:val="00712CAA"/>
    <w:rsid w:val="00716A8B"/>
    <w:rsid w:val="00754C6D"/>
    <w:rsid w:val="00755096"/>
    <w:rsid w:val="00795166"/>
    <w:rsid w:val="007A34A3"/>
    <w:rsid w:val="007A4332"/>
    <w:rsid w:val="007B741A"/>
    <w:rsid w:val="007C7A4E"/>
    <w:rsid w:val="007D58AE"/>
    <w:rsid w:val="007E7CAB"/>
    <w:rsid w:val="00837B12"/>
    <w:rsid w:val="00841282"/>
    <w:rsid w:val="0085457A"/>
    <w:rsid w:val="00882652"/>
    <w:rsid w:val="008906A0"/>
    <w:rsid w:val="008A5665"/>
    <w:rsid w:val="008D0E1F"/>
    <w:rsid w:val="00904CA1"/>
    <w:rsid w:val="00917386"/>
    <w:rsid w:val="009706A5"/>
    <w:rsid w:val="009741BF"/>
    <w:rsid w:val="009A5430"/>
    <w:rsid w:val="009A6B99"/>
    <w:rsid w:val="009B4D73"/>
    <w:rsid w:val="009B5913"/>
    <w:rsid w:val="009C15C4"/>
    <w:rsid w:val="009D0D46"/>
    <w:rsid w:val="009D10AF"/>
    <w:rsid w:val="009D3DCD"/>
    <w:rsid w:val="009D4E6B"/>
    <w:rsid w:val="009F53F9"/>
    <w:rsid w:val="009F5E33"/>
    <w:rsid w:val="00A05391"/>
    <w:rsid w:val="00A317A9"/>
    <w:rsid w:val="00A41753"/>
    <w:rsid w:val="00A62AF1"/>
    <w:rsid w:val="00A70DBD"/>
    <w:rsid w:val="00A8706D"/>
    <w:rsid w:val="00A90306"/>
    <w:rsid w:val="00AB1D55"/>
    <w:rsid w:val="00B16D95"/>
    <w:rsid w:val="00B20316"/>
    <w:rsid w:val="00B34E3C"/>
    <w:rsid w:val="00B44474"/>
    <w:rsid w:val="00B44CAD"/>
    <w:rsid w:val="00B62597"/>
    <w:rsid w:val="00B83312"/>
    <w:rsid w:val="00B9553C"/>
    <w:rsid w:val="00BA59E7"/>
    <w:rsid w:val="00BA6146"/>
    <w:rsid w:val="00BA7DDF"/>
    <w:rsid w:val="00BB531B"/>
    <w:rsid w:val="00BC0FB8"/>
    <w:rsid w:val="00BF331B"/>
    <w:rsid w:val="00BF6333"/>
    <w:rsid w:val="00C439EC"/>
    <w:rsid w:val="00C5180D"/>
    <w:rsid w:val="00C53D20"/>
    <w:rsid w:val="00C72168"/>
    <w:rsid w:val="00C7395F"/>
    <w:rsid w:val="00C757F4"/>
    <w:rsid w:val="00C81378"/>
    <w:rsid w:val="00C81A32"/>
    <w:rsid w:val="00CA49B9"/>
    <w:rsid w:val="00CB19DE"/>
    <w:rsid w:val="00CB1C78"/>
    <w:rsid w:val="00CB475B"/>
    <w:rsid w:val="00CC1B47"/>
    <w:rsid w:val="00D05611"/>
    <w:rsid w:val="00D136EA"/>
    <w:rsid w:val="00D20D12"/>
    <w:rsid w:val="00D2104F"/>
    <w:rsid w:val="00D251ED"/>
    <w:rsid w:val="00D25F3E"/>
    <w:rsid w:val="00D71BFD"/>
    <w:rsid w:val="00D7490D"/>
    <w:rsid w:val="00D90E03"/>
    <w:rsid w:val="00D95949"/>
    <w:rsid w:val="00DB29E9"/>
    <w:rsid w:val="00DB3125"/>
    <w:rsid w:val="00DE23DB"/>
    <w:rsid w:val="00DE34CF"/>
    <w:rsid w:val="00DF526C"/>
    <w:rsid w:val="00E25CF7"/>
    <w:rsid w:val="00EA3238"/>
    <w:rsid w:val="00EB371B"/>
    <w:rsid w:val="00EB68B0"/>
    <w:rsid w:val="00ED41D4"/>
    <w:rsid w:val="00EE7FCB"/>
    <w:rsid w:val="00F1764B"/>
    <w:rsid w:val="00F4190F"/>
    <w:rsid w:val="00F4396F"/>
    <w:rsid w:val="00F6727A"/>
    <w:rsid w:val="00F74276"/>
    <w:rsid w:val="00FB07E8"/>
    <w:rsid w:val="00FC2B9A"/>
    <w:rsid w:val="00FD1C5D"/>
    <w:rsid w:val="00FE2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disclaimer">
    <w:name w:val="disclaimer"/>
    <w:basedOn w:val="Normal"/>
    <w:qFormat/>
    <w:rsid w:val="00EE7FCB"/>
    <w:pPr>
      <w:spacing w:after="0" w:line="240" w:lineRule="auto"/>
    </w:pPr>
    <w:rPr>
      <w:rFonts w:ascii="Arial Narrow" w:eastAsia="Times New Roman" w:hAnsi="Arial Narrow"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disclaimer">
    <w:name w:val="disclaimer"/>
    <w:basedOn w:val="Normal"/>
    <w:qFormat/>
    <w:rsid w:val="00EE7FCB"/>
    <w:pPr>
      <w:spacing w:after="0" w:line="240" w:lineRule="auto"/>
    </w:pPr>
    <w:rPr>
      <w:rFonts w:ascii="Arial Narrow" w:eastAsia="Times New Roman" w:hAnsi="Arial Narrow"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92249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arn.pj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Christina Stotesbury</cp:lastModifiedBy>
  <cp:revision>8</cp:revision>
  <cp:lastPrinted>2018-07-05T14:54:00Z</cp:lastPrinted>
  <dcterms:created xsi:type="dcterms:W3CDTF">2018-07-25T21:14:00Z</dcterms:created>
  <dcterms:modified xsi:type="dcterms:W3CDTF">2018-07-26T20:30:00Z</dcterms:modified>
</cp:coreProperties>
</file>